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35A54" w14:textId="77777777" w:rsidR="00561AB0" w:rsidRDefault="00561AB0" w:rsidP="00561AB0">
      <w:pPr>
        <w:spacing w:after="0"/>
        <w:rPr>
          <w:rFonts w:cs="Times New Roman"/>
          <w:b/>
          <w:bCs/>
        </w:rPr>
      </w:pPr>
      <w:r>
        <w:rPr>
          <w:rFonts w:cs="Times New Roman"/>
          <w:b/>
          <w:bCs/>
        </w:rPr>
        <w:t>1. Vaše dítě chodí do MŠ:</w:t>
      </w:r>
    </w:p>
    <w:p w14:paraId="05431178" w14:textId="77777777"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2265"/>
        <w:gridCol w:w="2265"/>
        <w:gridCol w:w="2266"/>
        <w:gridCol w:w="2266"/>
      </w:tblGrid>
      <w:tr w:rsidR="00561AB0" w14:paraId="6A8C1BA0" w14:textId="77777777" w:rsidTr="00561AB0">
        <w:tc>
          <w:tcPr>
            <w:tcW w:w="2265" w:type="dxa"/>
          </w:tcPr>
          <w:p w14:paraId="55111636" w14:textId="77777777" w:rsidR="00561AB0" w:rsidRDefault="00561AB0" w:rsidP="00561AB0">
            <w:pPr>
              <w:spacing w:after="0"/>
              <w:jc w:val="center"/>
              <w:rPr>
                <w:rFonts w:cs="Times New Roman"/>
              </w:rPr>
            </w:pPr>
            <w:r>
              <w:rPr>
                <w:rFonts w:cs="Times New Roman"/>
              </w:rPr>
              <w:t>nerado</w:t>
            </w:r>
          </w:p>
          <w:p w14:paraId="401E7C54" w14:textId="77777777" w:rsidR="00561AB0" w:rsidRDefault="00561AB0" w:rsidP="00561AB0">
            <w:pPr>
              <w:spacing w:after="0"/>
              <w:jc w:val="center"/>
              <w:rPr>
                <w:rFonts w:cs="Times New Roman"/>
              </w:rPr>
            </w:pPr>
          </w:p>
        </w:tc>
        <w:tc>
          <w:tcPr>
            <w:tcW w:w="2265" w:type="dxa"/>
          </w:tcPr>
          <w:p w14:paraId="6C948C03" w14:textId="23C6F437" w:rsidR="00561AB0" w:rsidRDefault="00561AB0" w:rsidP="00561AB0">
            <w:pPr>
              <w:spacing w:after="0"/>
              <w:jc w:val="center"/>
              <w:rPr>
                <w:rFonts w:cs="Times New Roman"/>
              </w:rPr>
            </w:pPr>
            <w:r>
              <w:rPr>
                <w:rFonts w:cs="Times New Roman"/>
              </w:rPr>
              <w:t>rádo</w:t>
            </w:r>
          </w:p>
        </w:tc>
        <w:tc>
          <w:tcPr>
            <w:tcW w:w="2266" w:type="dxa"/>
          </w:tcPr>
          <w:p w14:paraId="19CC45B4" w14:textId="4FAA5705" w:rsidR="00561AB0" w:rsidRDefault="00561AB0" w:rsidP="00561AB0">
            <w:pPr>
              <w:spacing w:after="0"/>
              <w:jc w:val="center"/>
              <w:rPr>
                <w:rFonts w:cs="Times New Roman"/>
              </w:rPr>
            </w:pPr>
            <w:r>
              <w:rPr>
                <w:rFonts w:cs="Times New Roman"/>
              </w:rPr>
              <w:t>velmi rádo</w:t>
            </w:r>
          </w:p>
        </w:tc>
        <w:tc>
          <w:tcPr>
            <w:tcW w:w="2266" w:type="dxa"/>
          </w:tcPr>
          <w:p w14:paraId="4C9AD28C" w14:textId="26042707" w:rsidR="00561AB0" w:rsidRDefault="00561AB0" w:rsidP="00561AB0">
            <w:pPr>
              <w:spacing w:after="0"/>
              <w:jc w:val="center"/>
              <w:rPr>
                <w:rFonts w:cs="Times New Roman"/>
              </w:rPr>
            </w:pPr>
            <w:r>
              <w:rPr>
                <w:rFonts w:cs="Times New Roman"/>
              </w:rPr>
              <w:t>nevím, nedokážu odpovědět</w:t>
            </w:r>
          </w:p>
        </w:tc>
      </w:tr>
      <w:tr w:rsidR="00561AB0" w14:paraId="1FE91D8F" w14:textId="77777777" w:rsidTr="00561AB0">
        <w:tc>
          <w:tcPr>
            <w:tcW w:w="2265" w:type="dxa"/>
          </w:tcPr>
          <w:p w14:paraId="1C0CB001" w14:textId="0859F30A" w:rsidR="00561AB0" w:rsidRDefault="00561AB0" w:rsidP="00561AB0">
            <w:pPr>
              <w:spacing w:after="0"/>
              <w:jc w:val="center"/>
              <w:rPr>
                <w:rFonts w:cs="Times New Roman"/>
              </w:rPr>
            </w:pPr>
            <w:r>
              <w:rPr>
                <w:rFonts w:cs="Times New Roman"/>
              </w:rPr>
              <w:t>4</w:t>
            </w:r>
          </w:p>
        </w:tc>
        <w:tc>
          <w:tcPr>
            <w:tcW w:w="2265" w:type="dxa"/>
          </w:tcPr>
          <w:p w14:paraId="2DC8D8E7" w14:textId="501A071A" w:rsidR="00561AB0" w:rsidRDefault="00561AB0" w:rsidP="00561AB0">
            <w:pPr>
              <w:spacing w:after="0"/>
              <w:jc w:val="center"/>
              <w:rPr>
                <w:rFonts w:cs="Times New Roman"/>
              </w:rPr>
            </w:pPr>
            <w:r>
              <w:rPr>
                <w:rFonts w:cs="Times New Roman"/>
              </w:rPr>
              <w:t>43</w:t>
            </w:r>
          </w:p>
        </w:tc>
        <w:tc>
          <w:tcPr>
            <w:tcW w:w="2266" w:type="dxa"/>
          </w:tcPr>
          <w:p w14:paraId="0D35D4C9" w14:textId="3FA63543" w:rsidR="00561AB0" w:rsidRDefault="00561AB0" w:rsidP="00561AB0">
            <w:pPr>
              <w:spacing w:after="0"/>
              <w:jc w:val="center"/>
              <w:rPr>
                <w:rFonts w:cs="Times New Roman"/>
              </w:rPr>
            </w:pPr>
            <w:r>
              <w:rPr>
                <w:rFonts w:cs="Times New Roman"/>
              </w:rPr>
              <w:t>33</w:t>
            </w:r>
          </w:p>
        </w:tc>
        <w:tc>
          <w:tcPr>
            <w:tcW w:w="2266" w:type="dxa"/>
          </w:tcPr>
          <w:p w14:paraId="6530E5B4" w14:textId="66562B9F" w:rsidR="00561AB0" w:rsidRDefault="00561AB0" w:rsidP="00561AB0">
            <w:pPr>
              <w:spacing w:after="0"/>
              <w:jc w:val="center"/>
              <w:rPr>
                <w:rFonts w:cs="Times New Roman"/>
              </w:rPr>
            </w:pPr>
            <w:r>
              <w:rPr>
                <w:rFonts w:cs="Times New Roman"/>
              </w:rPr>
              <w:t>4</w:t>
            </w:r>
          </w:p>
        </w:tc>
      </w:tr>
    </w:tbl>
    <w:p w14:paraId="5522AA34" w14:textId="77777777" w:rsidR="00561AB0" w:rsidRDefault="00561AB0" w:rsidP="00561AB0">
      <w:pPr>
        <w:spacing w:after="0"/>
        <w:rPr>
          <w:rFonts w:cs="Times New Roman"/>
        </w:rPr>
      </w:pPr>
    </w:p>
    <w:p w14:paraId="7E3F8C53" w14:textId="77777777" w:rsidR="00561AB0" w:rsidRDefault="00561AB0" w:rsidP="00561AB0">
      <w:pPr>
        <w:spacing w:after="0"/>
        <w:rPr>
          <w:rFonts w:cs="Times New Roman"/>
        </w:rPr>
      </w:pPr>
    </w:p>
    <w:p w14:paraId="66F74157" w14:textId="77777777" w:rsidR="00561AB0" w:rsidRDefault="00561AB0" w:rsidP="00561AB0">
      <w:pPr>
        <w:spacing w:after="0"/>
        <w:rPr>
          <w:rFonts w:cs="Times New Roman"/>
          <w:b/>
          <w:bCs/>
        </w:rPr>
      </w:pPr>
      <w:r>
        <w:rPr>
          <w:rFonts w:cs="Times New Roman"/>
          <w:b/>
          <w:bCs/>
        </w:rPr>
        <w:t>2. O dění v MŠ s Vámi Vaše dítě hovoří:</w:t>
      </w:r>
    </w:p>
    <w:p w14:paraId="227696C0" w14:textId="77777777"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3020"/>
        <w:gridCol w:w="3021"/>
        <w:gridCol w:w="3021"/>
      </w:tblGrid>
      <w:tr w:rsidR="00561AB0" w14:paraId="4AF2F772" w14:textId="77777777" w:rsidTr="00561AB0">
        <w:tc>
          <w:tcPr>
            <w:tcW w:w="3020" w:type="dxa"/>
          </w:tcPr>
          <w:p w14:paraId="51ED04F7" w14:textId="71D79FB0" w:rsidR="00561AB0" w:rsidRDefault="00561AB0" w:rsidP="00561AB0">
            <w:pPr>
              <w:spacing w:after="0"/>
              <w:jc w:val="center"/>
              <w:rPr>
                <w:rFonts w:cs="Times New Roman"/>
              </w:rPr>
            </w:pPr>
            <w:r>
              <w:rPr>
                <w:rFonts w:cs="Times New Roman"/>
              </w:rPr>
              <w:t>každý den</w:t>
            </w:r>
          </w:p>
        </w:tc>
        <w:tc>
          <w:tcPr>
            <w:tcW w:w="3021" w:type="dxa"/>
          </w:tcPr>
          <w:p w14:paraId="0CE453AC" w14:textId="0FA3F023" w:rsidR="00561AB0" w:rsidRDefault="00561AB0" w:rsidP="00561AB0">
            <w:pPr>
              <w:spacing w:after="0"/>
              <w:jc w:val="center"/>
              <w:rPr>
                <w:rFonts w:cs="Times New Roman"/>
              </w:rPr>
            </w:pPr>
            <w:r>
              <w:rPr>
                <w:rFonts w:cs="Times New Roman"/>
              </w:rPr>
              <w:t>občas</w:t>
            </w:r>
          </w:p>
        </w:tc>
        <w:tc>
          <w:tcPr>
            <w:tcW w:w="3021" w:type="dxa"/>
          </w:tcPr>
          <w:p w14:paraId="2E6A9C17" w14:textId="35F2F024" w:rsidR="00561AB0" w:rsidRDefault="00561AB0" w:rsidP="00561AB0">
            <w:pPr>
              <w:spacing w:after="0"/>
              <w:jc w:val="center"/>
              <w:rPr>
                <w:rFonts w:cs="Times New Roman"/>
              </w:rPr>
            </w:pPr>
            <w:r>
              <w:rPr>
                <w:rFonts w:cs="Times New Roman"/>
              </w:rPr>
              <w:t>vůbec ne</w:t>
            </w:r>
          </w:p>
        </w:tc>
      </w:tr>
      <w:tr w:rsidR="00561AB0" w14:paraId="1F84A3D5" w14:textId="77777777" w:rsidTr="00561AB0">
        <w:tc>
          <w:tcPr>
            <w:tcW w:w="3020" w:type="dxa"/>
          </w:tcPr>
          <w:p w14:paraId="660BA921" w14:textId="4B1E4F26" w:rsidR="00561AB0" w:rsidRDefault="00561AB0" w:rsidP="00561AB0">
            <w:pPr>
              <w:spacing w:after="0"/>
              <w:jc w:val="center"/>
              <w:rPr>
                <w:rFonts w:cs="Times New Roman"/>
              </w:rPr>
            </w:pPr>
            <w:r>
              <w:rPr>
                <w:rFonts w:cs="Times New Roman"/>
              </w:rPr>
              <w:t>53</w:t>
            </w:r>
          </w:p>
        </w:tc>
        <w:tc>
          <w:tcPr>
            <w:tcW w:w="3021" w:type="dxa"/>
          </w:tcPr>
          <w:p w14:paraId="68643339" w14:textId="7D3B9644" w:rsidR="00561AB0" w:rsidRDefault="00561AB0" w:rsidP="00561AB0">
            <w:pPr>
              <w:spacing w:after="0"/>
              <w:jc w:val="center"/>
              <w:rPr>
                <w:rFonts w:cs="Times New Roman"/>
              </w:rPr>
            </w:pPr>
            <w:r>
              <w:rPr>
                <w:rFonts w:cs="Times New Roman"/>
              </w:rPr>
              <w:t>29</w:t>
            </w:r>
          </w:p>
        </w:tc>
        <w:tc>
          <w:tcPr>
            <w:tcW w:w="3021" w:type="dxa"/>
          </w:tcPr>
          <w:p w14:paraId="670E028C" w14:textId="7200A95C" w:rsidR="00561AB0" w:rsidRDefault="00561AB0" w:rsidP="00561AB0">
            <w:pPr>
              <w:spacing w:after="0"/>
              <w:jc w:val="center"/>
              <w:rPr>
                <w:rFonts w:cs="Times New Roman"/>
              </w:rPr>
            </w:pPr>
            <w:r>
              <w:rPr>
                <w:rFonts w:cs="Times New Roman"/>
              </w:rPr>
              <w:t>2</w:t>
            </w:r>
          </w:p>
        </w:tc>
      </w:tr>
    </w:tbl>
    <w:p w14:paraId="6B499D5F" w14:textId="77777777" w:rsidR="00561AB0" w:rsidRDefault="00561AB0" w:rsidP="00561AB0">
      <w:pPr>
        <w:spacing w:after="0"/>
        <w:rPr>
          <w:rFonts w:cs="Times New Roman"/>
        </w:rPr>
      </w:pPr>
    </w:p>
    <w:p w14:paraId="02273B3A" w14:textId="77777777" w:rsidR="00561AB0" w:rsidRDefault="00561AB0" w:rsidP="00561AB0">
      <w:pPr>
        <w:spacing w:after="0"/>
        <w:rPr>
          <w:rFonts w:cs="Times New Roman"/>
          <w:b/>
          <w:bCs/>
        </w:rPr>
      </w:pPr>
      <w:r>
        <w:rPr>
          <w:rFonts w:cs="Times New Roman"/>
          <w:b/>
          <w:bCs/>
        </w:rPr>
        <w:t>4. Informovanost o dění v MŠ je podle Vás:</w:t>
      </w:r>
    </w:p>
    <w:p w14:paraId="39C834AE" w14:textId="1F7013C1"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3020"/>
        <w:gridCol w:w="3021"/>
        <w:gridCol w:w="3021"/>
      </w:tblGrid>
      <w:tr w:rsidR="00561AB0" w14:paraId="305C7F4F" w14:textId="77777777" w:rsidTr="00561AB0">
        <w:tc>
          <w:tcPr>
            <w:tcW w:w="3020" w:type="dxa"/>
          </w:tcPr>
          <w:p w14:paraId="6D703630" w14:textId="3F0EE57D" w:rsidR="00561AB0" w:rsidRDefault="00561AB0" w:rsidP="00561AB0">
            <w:pPr>
              <w:spacing w:after="0"/>
              <w:jc w:val="center"/>
              <w:rPr>
                <w:rFonts w:cs="Times New Roman"/>
              </w:rPr>
            </w:pPr>
            <w:r>
              <w:rPr>
                <w:rFonts w:cs="Times New Roman"/>
              </w:rPr>
              <w:t>zcela nedostatečná</w:t>
            </w:r>
          </w:p>
        </w:tc>
        <w:tc>
          <w:tcPr>
            <w:tcW w:w="3021" w:type="dxa"/>
          </w:tcPr>
          <w:p w14:paraId="04DBAF93" w14:textId="3878235A" w:rsidR="00561AB0" w:rsidRDefault="00561AB0" w:rsidP="00561AB0">
            <w:pPr>
              <w:spacing w:after="0"/>
              <w:jc w:val="center"/>
              <w:rPr>
                <w:rFonts w:cs="Times New Roman"/>
              </w:rPr>
            </w:pPr>
            <w:r>
              <w:rPr>
                <w:rFonts w:cs="Times New Roman"/>
              </w:rPr>
              <w:t>přiměřená</w:t>
            </w:r>
          </w:p>
        </w:tc>
        <w:tc>
          <w:tcPr>
            <w:tcW w:w="3021" w:type="dxa"/>
          </w:tcPr>
          <w:p w14:paraId="7AEB4FAC" w14:textId="05B561F1" w:rsidR="00561AB0" w:rsidRDefault="00561AB0" w:rsidP="00561AB0">
            <w:pPr>
              <w:spacing w:after="0"/>
              <w:jc w:val="center"/>
              <w:rPr>
                <w:rFonts w:cs="Times New Roman"/>
              </w:rPr>
            </w:pPr>
            <w:r>
              <w:rPr>
                <w:rFonts w:cs="Times New Roman"/>
              </w:rPr>
              <w:t>výborná</w:t>
            </w:r>
          </w:p>
        </w:tc>
      </w:tr>
      <w:tr w:rsidR="00561AB0" w14:paraId="56813077" w14:textId="77777777" w:rsidTr="00561AB0">
        <w:tc>
          <w:tcPr>
            <w:tcW w:w="3020" w:type="dxa"/>
          </w:tcPr>
          <w:p w14:paraId="678CBD0F" w14:textId="29B2A58A" w:rsidR="00561AB0" w:rsidRDefault="00561AB0" w:rsidP="00561AB0">
            <w:pPr>
              <w:spacing w:after="0"/>
              <w:jc w:val="center"/>
              <w:rPr>
                <w:rFonts w:cs="Times New Roman"/>
              </w:rPr>
            </w:pPr>
            <w:r>
              <w:rPr>
                <w:rFonts w:cs="Times New Roman"/>
              </w:rPr>
              <w:t>4</w:t>
            </w:r>
          </w:p>
        </w:tc>
        <w:tc>
          <w:tcPr>
            <w:tcW w:w="3021" w:type="dxa"/>
          </w:tcPr>
          <w:p w14:paraId="1D3DCD9B" w14:textId="27C77073" w:rsidR="00561AB0" w:rsidRDefault="00561AB0" w:rsidP="00561AB0">
            <w:pPr>
              <w:spacing w:after="0"/>
              <w:jc w:val="center"/>
              <w:rPr>
                <w:rFonts w:cs="Times New Roman"/>
              </w:rPr>
            </w:pPr>
            <w:r>
              <w:rPr>
                <w:rFonts w:cs="Times New Roman"/>
              </w:rPr>
              <w:t>34</w:t>
            </w:r>
          </w:p>
        </w:tc>
        <w:tc>
          <w:tcPr>
            <w:tcW w:w="3021" w:type="dxa"/>
          </w:tcPr>
          <w:p w14:paraId="67056F06" w14:textId="70528B4D" w:rsidR="00561AB0" w:rsidRDefault="00561AB0" w:rsidP="00561AB0">
            <w:pPr>
              <w:spacing w:after="0"/>
              <w:jc w:val="center"/>
              <w:rPr>
                <w:rFonts w:cs="Times New Roman"/>
              </w:rPr>
            </w:pPr>
            <w:r>
              <w:rPr>
                <w:rFonts w:cs="Times New Roman"/>
              </w:rPr>
              <w:t>46</w:t>
            </w:r>
          </w:p>
        </w:tc>
      </w:tr>
    </w:tbl>
    <w:p w14:paraId="39712053" w14:textId="77777777" w:rsidR="00561AB0" w:rsidRDefault="00561AB0" w:rsidP="00561AB0">
      <w:pPr>
        <w:spacing w:after="0"/>
        <w:rPr>
          <w:rFonts w:cs="Times New Roman"/>
        </w:rPr>
      </w:pPr>
    </w:p>
    <w:p w14:paraId="43F1E2A6" w14:textId="77777777" w:rsidR="00561AB0" w:rsidRDefault="00561AB0" w:rsidP="00561AB0">
      <w:pPr>
        <w:spacing w:after="0"/>
        <w:rPr>
          <w:rFonts w:cs="Times New Roman"/>
          <w:b/>
          <w:bCs/>
        </w:rPr>
      </w:pPr>
      <w:r>
        <w:rPr>
          <w:rFonts w:cs="Times New Roman"/>
          <w:b/>
          <w:bCs/>
        </w:rPr>
        <w:t xml:space="preserve">5. Spokojenost s přístupem a jednáním učitelek/ředitelky MŠ vůči dětem: </w:t>
      </w:r>
    </w:p>
    <w:p w14:paraId="693C0AE4" w14:textId="77777777"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2265"/>
        <w:gridCol w:w="2265"/>
        <w:gridCol w:w="2266"/>
        <w:gridCol w:w="2266"/>
      </w:tblGrid>
      <w:tr w:rsidR="00561AB0" w14:paraId="31DE35D4" w14:textId="77777777" w:rsidTr="00561AB0">
        <w:tc>
          <w:tcPr>
            <w:tcW w:w="2265" w:type="dxa"/>
          </w:tcPr>
          <w:p w14:paraId="13755477" w14:textId="613BAFA4" w:rsidR="00561AB0" w:rsidRDefault="00561AB0" w:rsidP="00561AB0">
            <w:pPr>
              <w:spacing w:after="0"/>
              <w:jc w:val="center"/>
              <w:rPr>
                <w:rFonts w:cs="Times New Roman"/>
              </w:rPr>
            </w:pPr>
            <w:r>
              <w:rPr>
                <w:rFonts w:cs="Times New Roman"/>
              </w:rPr>
              <w:t>nejsem spokojen</w:t>
            </w:r>
          </w:p>
        </w:tc>
        <w:tc>
          <w:tcPr>
            <w:tcW w:w="2265" w:type="dxa"/>
          </w:tcPr>
          <w:p w14:paraId="17361F71" w14:textId="56CF1538" w:rsidR="00561AB0" w:rsidRDefault="00561AB0" w:rsidP="00561AB0">
            <w:pPr>
              <w:spacing w:after="0"/>
              <w:jc w:val="center"/>
              <w:rPr>
                <w:rFonts w:cs="Times New Roman"/>
              </w:rPr>
            </w:pPr>
            <w:r>
              <w:rPr>
                <w:rFonts w:cs="Times New Roman"/>
              </w:rPr>
              <w:t>spokojen pouze částečně</w:t>
            </w:r>
          </w:p>
        </w:tc>
        <w:tc>
          <w:tcPr>
            <w:tcW w:w="2266" w:type="dxa"/>
          </w:tcPr>
          <w:p w14:paraId="1260ED19" w14:textId="2BE21DE9" w:rsidR="00561AB0" w:rsidRDefault="00561AB0" w:rsidP="00561AB0">
            <w:pPr>
              <w:spacing w:after="0"/>
              <w:jc w:val="center"/>
              <w:rPr>
                <w:rFonts w:cs="Times New Roman"/>
              </w:rPr>
            </w:pPr>
            <w:r>
              <w:rPr>
                <w:rFonts w:cs="Times New Roman"/>
              </w:rPr>
              <w:t>převážně spokojen</w:t>
            </w:r>
          </w:p>
        </w:tc>
        <w:tc>
          <w:tcPr>
            <w:tcW w:w="2266" w:type="dxa"/>
          </w:tcPr>
          <w:p w14:paraId="2B7490A8" w14:textId="229928E4" w:rsidR="00561AB0" w:rsidRDefault="00561AB0" w:rsidP="00561AB0">
            <w:pPr>
              <w:spacing w:after="0"/>
              <w:jc w:val="center"/>
              <w:rPr>
                <w:rFonts w:cs="Times New Roman"/>
              </w:rPr>
            </w:pPr>
            <w:r>
              <w:rPr>
                <w:rFonts w:cs="Times New Roman"/>
              </w:rPr>
              <w:t>velká spokojenost, zcela bez výhrad</w:t>
            </w:r>
          </w:p>
        </w:tc>
      </w:tr>
      <w:tr w:rsidR="00561AB0" w14:paraId="4266E3B7" w14:textId="77777777" w:rsidTr="00561AB0">
        <w:tc>
          <w:tcPr>
            <w:tcW w:w="2265" w:type="dxa"/>
          </w:tcPr>
          <w:p w14:paraId="34C3D3B8" w14:textId="013C772F" w:rsidR="00561AB0" w:rsidRDefault="00561AB0" w:rsidP="00561AB0">
            <w:pPr>
              <w:spacing w:after="0"/>
              <w:jc w:val="center"/>
              <w:rPr>
                <w:rFonts w:cs="Times New Roman"/>
              </w:rPr>
            </w:pPr>
            <w:r>
              <w:rPr>
                <w:rFonts w:cs="Times New Roman"/>
              </w:rPr>
              <w:t>0</w:t>
            </w:r>
          </w:p>
        </w:tc>
        <w:tc>
          <w:tcPr>
            <w:tcW w:w="2265" w:type="dxa"/>
          </w:tcPr>
          <w:p w14:paraId="579DFB2E" w14:textId="07B4EE77" w:rsidR="00561AB0" w:rsidRDefault="00561AB0" w:rsidP="00561AB0">
            <w:pPr>
              <w:spacing w:after="0"/>
              <w:jc w:val="center"/>
              <w:rPr>
                <w:rFonts w:cs="Times New Roman"/>
              </w:rPr>
            </w:pPr>
            <w:r>
              <w:rPr>
                <w:rFonts w:cs="Times New Roman"/>
              </w:rPr>
              <w:t>3</w:t>
            </w:r>
          </w:p>
        </w:tc>
        <w:tc>
          <w:tcPr>
            <w:tcW w:w="2266" w:type="dxa"/>
          </w:tcPr>
          <w:p w14:paraId="62B9FC89" w14:textId="2FA76944" w:rsidR="00561AB0" w:rsidRDefault="00561AB0" w:rsidP="00561AB0">
            <w:pPr>
              <w:spacing w:after="0"/>
              <w:jc w:val="center"/>
              <w:rPr>
                <w:rFonts w:cs="Times New Roman"/>
              </w:rPr>
            </w:pPr>
            <w:r>
              <w:rPr>
                <w:rFonts w:cs="Times New Roman"/>
              </w:rPr>
              <w:t>30</w:t>
            </w:r>
          </w:p>
        </w:tc>
        <w:tc>
          <w:tcPr>
            <w:tcW w:w="2266" w:type="dxa"/>
          </w:tcPr>
          <w:p w14:paraId="1419F208" w14:textId="35D9315A" w:rsidR="00561AB0" w:rsidRDefault="00561AB0" w:rsidP="00561AB0">
            <w:pPr>
              <w:spacing w:after="0"/>
              <w:jc w:val="center"/>
              <w:rPr>
                <w:rFonts w:cs="Times New Roman"/>
              </w:rPr>
            </w:pPr>
            <w:r>
              <w:rPr>
                <w:rFonts w:cs="Times New Roman"/>
              </w:rPr>
              <w:t>51</w:t>
            </w:r>
          </w:p>
        </w:tc>
      </w:tr>
    </w:tbl>
    <w:p w14:paraId="6446A704" w14:textId="77777777" w:rsidR="00561AB0" w:rsidRDefault="00561AB0" w:rsidP="00561AB0">
      <w:pPr>
        <w:spacing w:after="0"/>
        <w:rPr>
          <w:rFonts w:cs="Times New Roman"/>
        </w:rPr>
      </w:pPr>
    </w:p>
    <w:p w14:paraId="3DA68053" w14:textId="77777777" w:rsidR="00561AB0" w:rsidRDefault="00561AB0" w:rsidP="00561AB0">
      <w:pPr>
        <w:spacing w:after="0"/>
        <w:rPr>
          <w:rFonts w:cs="Times New Roman"/>
        </w:rPr>
      </w:pPr>
    </w:p>
    <w:p w14:paraId="0E5B44FC" w14:textId="77777777" w:rsidR="00561AB0" w:rsidRDefault="00561AB0" w:rsidP="00561AB0">
      <w:pPr>
        <w:spacing w:after="0"/>
        <w:rPr>
          <w:rFonts w:cs="Times New Roman"/>
          <w:b/>
          <w:bCs/>
        </w:rPr>
      </w:pPr>
      <w:r>
        <w:rPr>
          <w:rFonts w:cs="Times New Roman"/>
          <w:b/>
          <w:bCs/>
        </w:rPr>
        <w:t>6. Spokojenost s jednáním a přístupem provozních zaměstnanců MŠ:</w:t>
      </w:r>
    </w:p>
    <w:p w14:paraId="0C9B2B67" w14:textId="77777777"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2265"/>
        <w:gridCol w:w="2265"/>
        <w:gridCol w:w="2266"/>
        <w:gridCol w:w="2266"/>
      </w:tblGrid>
      <w:tr w:rsidR="00561AB0" w14:paraId="3EF98640" w14:textId="77777777" w:rsidTr="00561AB0">
        <w:tc>
          <w:tcPr>
            <w:tcW w:w="2265" w:type="dxa"/>
          </w:tcPr>
          <w:p w14:paraId="24BBFF18" w14:textId="1935BE7D" w:rsidR="00561AB0" w:rsidRDefault="00561AB0" w:rsidP="00D3500A">
            <w:pPr>
              <w:spacing w:after="0"/>
              <w:jc w:val="center"/>
              <w:rPr>
                <w:rFonts w:cs="Times New Roman"/>
              </w:rPr>
            </w:pPr>
            <w:r>
              <w:rPr>
                <w:rFonts w:cs="Times New Roman"/>
              </w:rPr>
              <w:t>nejsem spokojen</w:t>
            </w:r>
          </w:p>
        </w:tc>
        <w:tc>
          <w:tcPr>
            <w:tcW w:w="2265" w:type="dxa"/>
          </w:tcPr>
          <w:p w14:paraId="5B360C44" w14:textId="0980D137" w:rsidR="00561AB0" w:rsidRDefault="00561AB0" w:rsidP="00D3500A">
            <w:pPr>
              <w:spacing w:after="0"/>
              <w:jc w:val="center"/>
              <w:rPr>
                <w:rFonts w:cs="Times New Roman"/>
              </w:rPr>
            </w:pPr>
            <w:r>
              <w:rPr>
                <w:rFonts w:cs="Times New Roman"/>
              </w:rPr>
              <w:t>spokojen pouze částečně</w:t>
            </w:r>
          </w:p>
        </w:tc>
        <w:tc>
          <w:tcPr>
            <w:tcW w:w="2266" w:type="dxa"/>
          </w:tcPr>
          <w:p w14:paraId="438170A8" w14:textId="3ADADAB9" w:rsidR="00561AB0" w:rsidRDefault="00D3500A" w:rsidP="00D3500A">
            <w:pPr>
              <w:spacing w:after="0"/>
              <w:jc w:val="center"/>
              <w:rPr>
                <w:rFonts w:cs="Times New Roman"/>
              </w:rPr>
            </w:pPr>
            <w:r>
              <w:rPr>
                <w:rFonts w:cs="Times New Roman"/>
              </w:rPr>
              <w:t>převážně spokojen</w:t>
            </w:r>
          </w:p>
        </w:tc>
        <w:tc>
          <w:tcPr>
            <w:tcW w:w="2266" w:type="dxa"/>
          </w:tcPr>
          <w:p w14:paraId="57CBC2B5" w14:textId="5408C340" w:rsidR="00561AB0" w:rsidRDefault="00D3500A" w:rsidP="00D3500A">
            <w:pPr>
              <w:spacing w:after="0"/>
              <w:jc w:val="center"/>
              <w:rPr>
                <w:rFonts w:cs="Times New Roman"/>
              </w:rPr>
            </w:pPr>
            <w:r>
              <w:rPr>
                <w:rFonts w:cs="Times New Roman"/>
              </w:rPr>
              <w:t>velká spokojenost, zcela bez výhrad</w:t>
            </w:r>
          </w:p>
        </w:tc>
      </w:tr>
      <w:tr w:rsidR="00561AB0" w14:paraId="6FF98C4C" w14:textId="77777777" w:rsidTr="00561AB0">
        <w:tc>
          <w:tcPr>
            <w:tcW w:w="2265" w:type="dxa"/>
          </w:tcPr>
          <w:p w14:paraId="05A01FB1" w14:textId="6F375B7E" w:rsidR="00561AB0" w:rsidRDefault="00D3500A" w:rsidP="00D3500A">
            <w:pPr>
              <w:spacing w:after="0"/>
              <w:jc w:val="center"/>
              <w:rPr>
                <w:rFonts w:cs="Times New Roman"/>
              </w:rPr>
            </w:pPr>
            <w:r>
              <w:rPr>
                <w:rFonts w:cs="Times New Roman"/>
              </w:rPr>
              <w:t>0</w:t>
            </w:r>
          </w:p>
        </w:tc>
        <w:tc>
          <w:tcPr>
            <w:tcW w:w="2265" w:type="dxa"/>
          </w:tcPr>
          <w:p w14:paraId="6AEC85FE" w14:textId="39BDEA88" w:rsidR="00561AB0" w:rsidRDefault="00D3500A" w:rsidP="00D3500A">
            <w:pPr>
              <w:spacing w:after="0"/>
              <w:jc w:val="center"/>
              <w:rPr>
                <w:rFonts w:cs="Times New Roman"/>
              </w:rPr>
            </w:pPr>
            <w:r>
              <w:rPr>
                <w:rFonts w:cs="Times New Roman"/>
              </w:rPr>
              <w:t>0</w:t>
            </w:r>
          </w:p>
        </w:tc>
        <w:tc>
          <w:tcPr>
            <w:tcW w:w="2266" w:type="dxa"/>
          </w:tcPr>
          <w:p w14:paraId="0EDD4010" w14:textId="45DB43B0" w:rsidR="00561AB0" w:rsidRDefault="00D3500A" w:rsidP="00D3500A">
            <w:pPr>
              <w:spacing w:after="0"/>
              <w:jc w:val="center"/>
              <w:rPr>
                <w:rFonts w:cs="Times New Roman"/>
              </w:rPr>
            </w:pPr>
            <w:r>
              <w:rPr>
                <w:rFonts w:cs="Times New Roman"/>
              </w:rPr>
              <w:t>1</w:t>
            </w:r>
          </w:p>
        </w:tc>
        <w:tc>
          <w:tcPr>
            <w:tcW w:w="2266" w:type="dxa"/>
          </w:tcPr>
          <w:p w14:paraId="58EF50BF" w14:textId="03D7B8F1" w:rsidR="00561AB0" w:rsidRDefault="00D3500A" w:rsidP="00D3500A">
            <w:pPr>
              <w:spacing w:after="0"/>
              <w:jc w:val="center"/>
              <w:rPr>
                <w:rFonts w:cs="Times New Roman"/>
              </w:rPr>
            </w:pPr>
            <w:r>
              <w:rPr>
                <w:rFonts w:cs="Times New Roman"/>
              </w:rPr>
              <w:t>83</w:t>
            </w:r>
          </w:p>
        </w:tc>
      </w:tr>
    </w:tbl>
    <w:p w14:paraId="29DF2D2F" w14:textId="77777777" w:rsidR="00561AB0" w:rsidRDefault="00561AB0" w:rsidP="00561AB0">
      <w:pPr>
        <w:spacing w:after="0"/>
        <w:rPr>
          <w:rFonts w:cs="Times New Roman"/>
        </w:rPr>
      </w:pPr>
    </w:p>
    <w:p w14:paraId="00B314EE" w14:textId="77777777" w:rsidR="00561AB0" w:rsidRDefault="00561AB0" w:rsidP="00561AB0">
      <w:pPr>
        <w:spacing w:after="0"/>
        <w:rPr>
          <w:rFonts w:cs="Times New Roman"/>
        </w:rPr>
      </w:pPr>
    </w:p>
    <w:p w14:paraId="7136AEEF" w14:textId="77777777" w:rsidR="00561AB0" w:rsidRDefault="00561AB0" w:rsidP="00561AB0">
      <w:pPr>
        <w:spacing w:after="0"/>
        <w:rPr>
          <w:rFonts w:cs="Times New Roman"/>
          <w:b/>
          <w:bCs/>
        </w:rPr>
      </w:pPr>
      <w:r>
        <w:rPr>
          <w:rFonts w:cs="Times New Roman"/>
          <w:b/>
          <w:bCs/>
        </w:rPr>
        <w:t>7. Máte nějaké připomínky k naší výchovně vzdělávací práci?</w:t>
      </w:r>
    </w:p>
    <w:p w14:paraId="4A96F243" w14:textId="629235B2"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2265"/>
        <w:gridCol w:w="2265"/>
        <w:gridCol w:w="2266"/>
        <w:gridCol w:w="2266"/>
      </w:tblGrid>
      <w:tr w:rsidR="00D3500A" w14:paraId="3D70522A" w14:textId="77777777" w:rsidTr="00D3500A">
        <w:tc>
          <w:tcPr>
            <w:tcW w:w="2265" w:type="dxa"/>
          </w:tcPr>
          <w:p w14:paraId="7E3C57FE" w14:textId="488EEBB9" w:rsidR="00D3500A" w:rsidRDefault="00D3500A" w:rsidP="00D3500A">
            <w:pPr>
              <w:spacing w:after="0"/>
              <w:jc w:val="center"/>
              <w:rPr>
                <w:rFonts w:cs="Times New Roman"/>
              </w:rPr>
            </w:pPr>
            <w:r>
              <w:rPr>
                <w:rFonts w:cs="Times New Roman"/>
              </w:rPr>
              <w:t>ano</w:t>
            </w:r>
          </w:p>
        </w:tc>
        <w:tc>
          <w:tcPr>
            <w:tcW w:w="2265" w:type="dxa"/>
          </w:tcPr>
          <w:p w14:paraId="6C08AEFF" w14:textId="4A9008C6" w:rsidR="00D3500A" w:rsidRDefault="00D3500A" w:rsidP="00D3500A">
            <w:pPr>
              <w:spacing w:after="0"/>
              <w:jc w:val="center"/>
              <w:rPr>
                <w:rFonts w:cs="Times New Roman"/>
              </w:rPr>
            </w:pPr>
            <w:r>
              <w:rPr>
                <w:rFonts w:cs="Times New Roman"/>
              </w:rPr>
              <w:t>částečně</w:t>
            </w:r>
          </w:p>
        </w:tc>
        <w:tc>
          <w:tcPr>
            <w:tcW w:w="2266" w:type="dxa"/>
          </w:tcPr>
          <w:p w14:paraId="242E5311" w14:textId="2147DC87" w:rsidR="00D3500A" w:rsidRDefault="00D3500A" w:rsidP="00D3500A">
            <w:pPr>
              <w:spacing w:after="0"/>
              <w:jc w:val="center"/>
              <w:rPr>
                <w:rFonts w:cs="Times New Roman"/>
              </w:rPr>
            </w:pPr>
            <w:r>
              <w:rPr>
                <w:rFonts w:cs="Times New Roman"/>
              </w:rPr>
              <w:t>ne</w:t>
            </w:r>
          </w:p>
        </w:tc>
        <w:tc>
          <w:tcPr>
            <w:tcW w:w="2266" w:type="dxa"/>
          </w:tcPr>
          <w:p w14:paraId="20357258" w14:textId="2642D859" w:rsidR="00D3500A" w:rsidRDefault="00D3500A" w:rsidP="00D3500A">
            <w:pPr>
              <w:spacing w:after="0"/>
              <w:jc w:val="center"/>
              <w:rPr>
                <w:rFonts w:cs="Times New Roman"/>
              </w:rPr>
            </w:pPr>
            <w:r>
              <w:rPr>
                <w:rFonts w:cs="Times New Roman"/>
              </w:rPr>
              <w:t>nedokážu posoudit</w:t>
            </w:r>
          </w:p>
        </w:tc>
      </w:tr>
      <w:tr w:rsidR="00D3500A" w14:paraId="1DD9D6A7" w14:textId="77777777" w:rsidTr="00D3500A">
        <w:tc>
          <w:tcPr>
            <w:tcW w:w="2265" w:type="dxa"/>
          </w:tcPr>
          <w:p w14:paraId="190CF7F1" w14:textId="6D72A193" w:rsidR="00D3500A" w:rsidRDefault="00D3500A" w:rsidP="00D3500A">
            <w:pPr>
              <w:spacing w:after="0"/>
              <w:jc w:val="center"/>
              <w:rPr>
                <w:rFonts w:cs="Times New Roman"/>
              </w:rPr>
            </w:pPr>
            <w:r>
              <w:rPr>
                <w:rFonts w:cs="Times New Roman"/>
              </w:rPr>
              <w:t>0</w:t>
            </w:r>
          </w:p>
        </w:tc>
        <w:tc>
          <w:tcPr>
            <w:tcW w:w="2265" w:type="dxa"/>
          </w:tcPr>
          <w:p w14:paraId="2190947F" w14:textId="61AD7D09" w:rsidR="00D3500A" w:rsidRDefault="00D3500A" w:rsidP="00D3500A">
            <w:pPr>
              <w:spacing w:after="0"/>
              <w:jc w:val="center"/>
              <w:rPr>
                <w:rFonts w:cs="Times New Roman"/>
              </w:rPr>
            </w:pPr>
            <w:r>
              <w:rPr>
                <w:rFonts w:cs="Times New Roman"/>
              </w:rPr>
              <w:t>0</w:t>
            </w:r>
          </w:p>
        </w:tc>
        <w:tc>
          <w:tcPr>
            <w:tcW w:w="2266" w:type="dxa"/>
          </w:tcPr>
          <w:p w14:paraId="429D8B9A" w14:textId="16DB125C" w:rsidR="00D3500A" w:rsidRDefault="00D3500A" w:rsidP="00D3500A">
            <w:pPr>
              <w:spacing w:after="0"/>
              <w:jc w:val="center"/>
              <w:rPr>
                <w:rFonts w:cs="Times New Roman"/>
              </w:rPr>
            </w:pPr>
            <w:r>
              <w:rPr>
                <w:rFonts w:cs="Times New Roman"/>
              </w:rPr>
              <w:t>68</w:t>
            </w:r>
          </w:p>
        </w:tc>
        <w:tc>
          <w:tcPr>
            <w:tcW w:w="2266" w:type="dxa"/>
          </w:tcPr>
          <w:p w14:paraId="31016704" w14:textId="015B9662" w:rsidR="00D3500A" w:rsidRDefault="00D3500A" w:rsidP="00D3500A">
            <w:pPr>
              <w:spacing w:after="0"/>
              <w:jc w:val="center"/>
              <w:rPr>
                <w:rFonts w:cs="Times New Roman"/>
              </w:rPr>
            </w:pPr>
            <w:r>
              <w:rPr>
                <w:rFonts w:cs="Times New Roman"/>
              </w:rPr>
              <w:t>16</w:t>
            </w:r>
          </w:p>
        </w:tc>
      </w:tr>
    </w:tbl>
    <w:p w14:paraId="6A10EDDC" w14:textId="77777777" w:rsidR="00561AB0" w:rsidRDefault="00561AB0" w:rsidP="00D3500A">
      <w:pPr>
        <w:spacing w:after="0"/>
        <w:jc w:val="center"/>
        <w:rPr>
          <w:rFonts w:cs="Times New Roman"/>
        </w:rPr>
      </w:pPr>
    </w:p>
    <w:p w14:paraId="26820330" w14:textId="77777777" w:rsidR="00561AB0" w:rsidRDefault="00561AB0" w:rsidP="00561AB0">
      <w:pPr>
        <w:spacing w:after="0"/>
        <w:rPr>
          <w:rFonts w:cs="Times New Roman"/>
          <w:b/>
          <w:bCs/>
        </w:rPr>
      </w:pPr>
      <w:r>
        <w:rPr>
          <w:rFonts w:cs="Times New Roman"/>
          <w:b/>
          <w:bCs/>
        </w:rPr>
        <w:t>8. Možnost komunikace rodičů s vedením školy je:</w:t>
      </w:r>
    </w:p>
    <w:p w14:paraId="6C064B82" w14:textId="61BA2DCB"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3020"/>
        <w:gridCol w:w="3021"/>
        <w:gridCol w:w="3021"/>
      </w:tblGrid>
      <w:tr w:rsidR="00D3500A" w14:paraId="2E0C36E2" w14:textId="77777777" w:rsidTr="00D3500A">
        <w:tc>
          <w:tcPr>
            <w:tcW w:w="3020" w:type="dxa"/>
          </w:tcPr>
          <w:p w14:paraId="716B9789" w14:textId="62226DEF" w:rsidR="00D3500A" w:rsidRDefault="00D3500A" w:rsidP="00561AB0">
            <w:pPr>
              <w:spacing w:after="0"/>
              <w:rPr>
                <w:rFonts w:cs="Times New Roman"/>
              </w:rPr>
            </w:pPr>
            <w:r>
              <w:rPr>
                <w:rFonts w:cs="Times New Roman"/>
              </w:rPr>
              <w:t>vynikající</w:t>
            </w:r>
          </w:p>
        </w:tc>
        <w:tc>
          <w:tcPr>
            <w:tcW w:w="3021" w:type="dxa"/>
          </w:tcPr>
          <w:p w14:paraId="47A14945" w14:textId="37B6B8E9" w:rsidR="00D3500A" w:rsidRDefault="00D3500A" w:rsidP="00561AB0">
            <w:pPr>
              <w:spacing w:after="0"/>
              <w:rPr>
                <w:rFonts w:cs="Times New Roman"/>
              </w:rPr>
            </w:pPr>
            <w:r>
              <w:rPr>
                <w:rFonts w:cs="Times New Roman"/>
              </w:rPr>
              <w:t>dostatečná, přiměřená</w:t>
            </w:r>
          </w:p>
        </w:tc>
        <w:tc>
          <w:tcPr>
            <w:tcW w:w="3021" w:type="dxa"/>
          </w:tcPr>
          <w:p w14:paraId="1184C87E" w14:textId="4320A560" w:rsidR="00D3500A" w:rsidRDefault="00D3500A" w:rsidP="00561AB0">
            <w:pPr>
              <w:spacing w:after="0"/>
              <w:rPr>
                <w:rFonts w:cs="Times New Roman"/>
              </w:rPr>
            </w:pPr>
            <w:r>
              <w:rPr>
                <w:rFonts w:cs="Times New Roman"/>
              </w:rPr>
              <w:t>nedostatečná</w:t>
            </w:r>
          </w:p>
        </w:tc>
      </w:tr>
      <w:tr w:rsidR="00D3500A" w14:paraId="398F8D95" w14:textId="77777777" w:rsidTr="00D3500A">
        <w:tc>
          <w:tcPr>
            <w:tcW w:w="3020" w:type="dxa"/>
          </w:tcPr>
          <w:p w14:paraId="25A23CEB" w14:textId="659337BE" w:rsidR="00D3500A" w:rsidRDefault="00D3500A" w:rsidP="00D3500A">
            <w:pPr>
              <w:spacing w:after="0"/>
              <w:jc w:val="center"/>
              <w:rPr>
                <w:rFonts w:cs="Times New Roman"/>
              </w:rPr>
            </w:pPr>
            <w:r>
              <w:rPr>
                <w:rFonts w:cs="Times New Roman"/>
              </w:rPr>
              <w:t>33</w:t>
            </w:r>
          </w:p>
        </w:tc>
        <w:tc>
          <w:tcPr>
            <w:tcW w:w="3021" w:type="dxa"/>
          </w:tcPr>
          <w:p w14:paraId="5C07BB6B" w14:textId="14E42515" w:rsidR="00D3500A" w:rsidRDefault="00D3500A" w:rsidP="00D3500A">
            <w:pPr>
              <w:spacing w:after="0"/>
              <w:jc w:val="center"/>
              <w:rPr>
                <w:rFonts w:cs="Times New Roman"/>
              </w:rPr>
            </w:pPr>
            <w:r>
              <w:rPr>
                <w:rFonts w:cs="Times New Roman"/>
              </w:rPr>
              <w:t>50</w:t>
            </w:r>
          </w:p>
        </w:tc>
        <w:tc>
          <w:tcPr>
            <w:tcW w:w="3021" w:type="dxa"/>
          </w:tcPr>
          <w:p w14:paraId="2FADCC9E" w14:textId="0F6F411E" w:rsidR="00D3500A" w:rsidRDefault="00D3500A" w:rsidP="00D3500A">
            <w:pPr>
              <w:spacing w:after="0"/>
              <w:jc w:val="center"/>
              <w:rPr>
                <w:rFonts w:cs="Times New Roman"/>
              </w:rPr>
            </w:pPr>
            <w:r>
              <w:rPr>
                <w:rFonts w:cs="Times New Roman"/>
              </w:rPr>
              <w:t>1</w:t>
            </w:r>
          </w:p>
        </w:tc>
      </w:tr>
    </w:tbl>
    <w:p w14:paraId="643159F2" w14:textId="77777777" w:rsidR="00D3500A" w:rsidRDefault="00D3500A" w:rsidP="00561AB0">
      <w:pPr>
        <w:spacing w:after="0"/>
        <w:rPr>
          <w:rFonts w:cs="Times New Roman"/>
        </w:rPr>
      </w:pPr>
    </w:p>
    <w:p w14:paraId="488BAF30" w14:textId="77777777" w:rsidR="00561AB0" w:rsidRDefault="00561AB0" w:rsidP="00561AB0">
      <w:pPr>
        <w:spacing w:after="0"/>
        <w:rPr>
          <w:rFonts w:cs="Times New Roman"/>
        </w:rPr>
      </w:pPr>
    </w:p>
    <w:p w14:paraId="31CCB31C" w14:textId="77777777" w:rsidR="00561AB0" w:rsidRDefault="00561AB0" w:rsidP="00561AB0">
      <w:pPr>
        <w:spacing w:after="0"/>
        <w:rPr>
          <w:rFonts w:cs="Times New Roman"/>
          <w:b/>
          <w:bCs/>
        </w:rPr>
      </w:pPr>
      <w:r>
        <w:rPr>
          <w:rFonts w:cs="Times New Roman"/>
          <w:b/>
          <w:bCs/>
        </w:rPr>
        <w:t>9. Akcí nad rámec výchovně – vzdělávacích činností (divadla, plavání, výlety…) je podle Vás:</w:t>
      </w:r>
    </w:p>
    <w:p w14:paraId="0837E35C" w14:textId="24BB6B82"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3020"/>
        <w:gridCol w:w="3021"/>
        <w:gridCol w:w="3021"/>
      </w:tblGrid>
      <w:tr w:rsidR="00D3500A" w14:paraId="3FDB4F8D" w14:textId="77777777" w:rsidTr="00D3500A">
        <w:tc>
          <w:tcPr>
            <w:tcW w:w="3020" w:type="dxa"/>
          </w:tcPr>
          <w:p w14:paraId="4047D410" w14:textId="264401E5" w:rsidR="00D3500A" w:rsidRDefault="00D3500A" w:rsidP="00561AB0">
            <w:pPr>
              <w:spacing w:after="0"/>
              <w:rPr>
                <w:rFonts w:cs="Times New Roman"/>
              </w:rPr>
            </w:pPr>
            <w:r>
              <w:rPr>
                <w:rFonts w:cs="Times New Roman"/>
              </w:rPr>
              <w:lastRenderedPageBreak/>
              <w:t>příliš, stačilo by méně</w:t>
            </w:r>
          </w:p>
        </w:tc>
        <w:tc>
          <w:tcPr>
            <w:tcW w:w="3021" w:type="dxa"/>
          </w:tcPr>
          <w:p w14:paraId="1E9F51AA" w14:textId="41624814" w:rsidR="00D3500A" w:rsidRDefault="00D3500A" w:rsidP="00561AB0">
            <w:pPr>
              <w:spacing w:after="0"/>
              <w:rPr>
                <w:rFonts w:cs="Times New Roman"/>
              </w:rPr>
            </w:pPr>
            <w:r>
              <w:rPr>
                <w:rFonts w:cs="Times New Roman"/>
              </w:rPr>
              <w:t>přiměřeně</w:t>
            </w:r>
          </w:p>
        </w:tc>
        <w:tc>
          <w:tcPr>
            <w:tcW w:w="3021" w:type="dxa"/>
          </w:tcPr>
          <w:p w14:paraId="610CB727" w14:textId="2FA8A11A" w:rsidR="00D3500A" w:rsidRDefault="00D3500A" w:rsidP="00561AB0">
            <w:pPr>
              <w:spacing w:after="0"/>
              <w:rPr>
                <w:rFonts w:cs="Times New Roman"/>
              </w:rPr>
            </w:pPr>
            <w:r>
              <w:rPr>
                <w:rFonts w:cs="Times New Roman"/>
              </w:rPr>
              <w:t>málo, mohlo by se přidat</w:t>
            </w:r>
          </w:p>
        </w:tc>
      </w:tr>
      <w:tr w:rsidR="00D3500A" w14:paraId="3243B084" w14:textId="77777777" w:rsidTr="00D3500A">
        <w:tc>
          <w:tcPr>
            <w:tcW w:w="3020" w:type="dxa"/>
          </w:tcPr>
          <w:p w14:paraId="5B879BC7" w14:textId="481F7CF4" w:rsidR="00D3500A" w:rsidRDefault="00D3500A" w:rsidP="00D3500A">
            <w:pPr>
              <w:spacing w:after="0"/>
              <w:jc w:val="center"/>
              <w:rPr>
                <w:rFonts w:cs="Times New Roman"/>
              </w:rPr>
            </w:pPr>
            <w:r>
              <w:rPr>
                <w:rFonts w:cs="Times New Roman"/>
              </w:rPr>
              <w:t>0</w:t>
            </w:r>
          </w:p>
        </w:tc>
        <w:tc>
          <w:tcPr>
            <w:tcW w:w="3021" w:type="dxa"/>
          </w:tcPr>
          <w:p w14:paraId="7C700D09" w14:textId="335E3204" w:rsidR="00D3500A" w:rsidRDefault="00D3500A" w:rsidP="00D3500A">
            <w:pPr>
              <w:spacing w:after="0"/>
              <w:jc w:val="center"/>
              <w:rPr>
                <w:rFonts w:cs="Times New Roman"/>
              </w:rPr>
            </w:pPr>
            <w:r>
              <w:rPr>
                <w:rFonts w:cs="Times New Roman"/>
              </w:rPr>
              <w:t>69</w:t>
            </w:r>
          </w:p>
        </w:tc>
        <w:tc>
          <w:tcPr>
            <w:tcW w:w="3021" w:type="dxa"/>
          </w:tcPr>
          <w:p w14:paraId="71B11A1D" w14:textId="1803C4ED" w:rsidR="00D3500A" w:rsidRDefault="00D3500A" w:rsidP="00D3500A">
            <w:pPr>
              <w:spacing w:after="0"/>
              <w:jc w:val="center"/>
              <w:rPr>
                <w:rFonts w:cs="Times New Roman"/>
              </w:rPr>
            </w:pPr>
            <w:r>
              <w:rPr>
                <w:rFonts w:cs="Times New Roman"/>
              </w:rPr>
              <w:t>15</w:t>
            </w:r>
          </w:p>
        </w:tc>
      </w:tr>
    </w:tbl>
    <w:p w14:paraId="79D9A2BE" w14:textId="77777777" w:rsidR="00561AB0" w:rsidRDefault="00561AB0" w:rsidP="00561AB0">
      <w:pPr>
        <w:spacing w:after="0"/>
        <w:rPr>
          <w:rFonts w:cs="Times New Roman"/>
        </w:rPr>
      </w:pPr>
    </w:p>
    <w:p w14:paraId="59C7C733" w14:textId="1A0C55C1" w:rsidR="00D3500A" w:rsidRDefault="00D3500A" w:rsidP="00561AB0">
      <w:pPr>
        <w:spacing w:after="0"/>
        <w:rPr>
          <w:rFonts w:cs="Times New Roman"/>
        </w:rPr>
      </w:pPr>
      <w:r>
        <w:rPr>
          <w:rFonts w:cs="Times New Roman"/>
        </w:rPr>
        <w:t>klidně bych dal i víc</w:t>
      </w:r>
    </w:p>
    <w:tbl>
      <w:tblPr>
        <w:tblStyle w:val="Mkatabulky"/>
        <w:tblW w:w="0" w:type="auto"/>
        <w:tblLook w:val="04A0" w:firstRow="1" w:lastRow="0" w:firstColumn="1" w:lastColumn="0" w:noHBand="0" w:noVBand="1"/>
      </w:tblPr>
      <w:tblGrid>
        <w:gridCol w:w="2265"/>
        <w:gridCol w:w="2265"/>
        <w:gridCol w:w="2266"/>
        <w:gridCol w:w="2266"/>
      </w:tblGrid>
      <w:tr w:rsidR="00D3500A" w14:paraId="50013A12" w14:textId="77777777" w:rsidTr="00D3500A">
        <w:tc>
          <w:tcPr>
            <w:tcW w:w="2265" w:type="dxa"/>
          </w:tcPr>
          <w:p w14:paraId="7AEADFE4" w14:textId="3A1A47AB" w:rsidR="00D3500A" w:rsidRDefault="00D3500A" w:rsidP="00D3500A">
            <w:pPr>
              <w:spacing w:after="0"/>
              <w:jc w:val="center"/>
              <w:rPr>
                <w:rFonts w:cs="Times New Roman"/>
              </w:rPr>
            </w:pPr>
            <w:r>
              <w:rPr>
                <w:rFonts w:cs="Times New Roman"/>
              </w:rPr>
              <w:t>2000,- Kč</w:t>
            </w:r>
          </w:p>
        </w:tc>
        <w:tc>
          <w:tcPr>
            <w:tcW w:w="2265" w:type="dxa"/>
          </w:tcPr>
          <w:p w14:paraId="1F9C311B" w14:textId="470177DB" w:rsidR="00D3500A" w:rsidRDefault="00D3500A" w:rsidP="00D3500A">
            <w:pPr>
              <w:spacing w:after="0"/>
              <w:jc w:val="center"/>
              <w:rPr>
                <w:rFonts w:cs="Times New Roman"/>
              </w:rPr>
            </w:pPr>
            <w:r>
              <w:rPr>
                <w:rFonts w:cs="Times New Roman"/>
              </w:rPr>
              <w:t>1500,- Kč</w:t>
            </w:r>
          </w:p>
        </w:tc>
        <w:tc>
          <w:tcPr>
            <w:tcW w:w="2266" w:type="dxa"/>
          </w:tcPr>
          <w:p w14:paraId="46149547" w14:textId="615874A2" w:rsidR="00D3500A" w:rsidRDefault="00D3500A" w:rsidP="00D3500A">
            <w:pPr>
              <w:spacing w:after="0"/>
              <w:jc w:val="center"/>
              <w:rPr>
                <w:rFonts w:cs="Times New Roman"/>
              </w:rPr>
            </w:pPr>
            <w:r>
              <w:rPr>
                <w:rFonts w:cs="Times New Roman"/>
              </w:rPr>
              <w:t>1600,- Kč</w:t>
            </w:r>
          </w:p>
        </w:tc>
        <w:tc>
          <w:tcPr>
            <w:tcW w:w="2266" w:type="dxa"/>
          </w:tcPr>
          <w:p w14:paraId="1EAF8EAD" w14:textId="25F797E9" w:rsidR="00D3500A" w:rsidRDefault="00D3500A" w:rsidP="00D3500A">
            <w:pPr>
              <w:spacing w:after="0"/>
              <w:jc w:val="center"/>
              <w:rPr>
                <w:rFonts w:cs="Times New Roman"/>
              </w:rPr>
            </w:pPr>
            <w:r>
              <w:rPr>
                <w:rFonts w:cs="Times New Roman"/>
              </w:rPr>
              <w:t>1800,- Kč</w:t>
            </w:r>
          </w:p>
        </w:tc>
      </w:tr>
      <w:tr w:rsidR="00D3500A" w14:paraId="75C3452A" w14:textId="77777777" w:rsidTr="00D3500A">
        <w:tc>
          <w:tcPr>
            <w:tcW w:w="2265" w:type="dxa"/>
          </w:tcPr>
          <w:p w14:paraId="5A1D995B" w14:textId="268B96CB" w:rsidR="00D3500A" w:rsidRDefault="00D3500A" w:rsidP="00D3500A">
            <w:pPr>
              <w:spacing w:after="0"/>
              <w:jc w:val="center"/>
              <w:rPr>
                <w:rFonts w:cs="Times New Roman"/>
              </w:rPr>
            </w:pPr>
            <w:r>
              <w:rPr>
                <w:rFonts w:cs="Times New Roman"/>
              </w:rPr>
              <w:t>6</w:t>
            </w:r>
          </w:p>
        </w:tc>
        <w:tc>
          <w:tcPr>
            <w:tcW w:w="2265" w:type="dxa"/>
          </w:tcPr>
          <w:p w14:paraId="3C912993" w14:textId="1FCF55EB" w:rsidR="00D3500A" w:rsidRDefault="00D3500A" w:rsidP="00D3500A">
            <w:pPr>
              <w:spacing w:after="0"/>
              <w:jc w:val="center"/>
              <w:rPr>
                <w:rFonts w:cs="Times New Roman"/>
              </w:rPr>
            </w:pPr>
            <w:r>
              <w:rPr>
                <w:rFonts w:cs="Times New Roman"/>
              </w:rPr>
              <w:t>10</w:t>
            </w:r>
          </w:p>
        </w:tc>
        <w:tc>
          <w:tcPr>
            <w:tcW w:w="2266" w:type="dxa"/>
          </w:tcPr>
          <w:p w14:paraId="27F4CD5D" w14:textId="701FE180" w:rsidR="00D3500A" w:rsidRDefault="00D3500A" w:rsidP="00D3500A">
            <w:pPr>
              <w:spacing w:after="0"/>
              <w:jc w:val="center"/>
              <w:rPr>
                <w:rFonts w:cs="Times New Roman"/>
              </w:rPr>
            </w:pPr>
            <w:r>
              <w:rPr>
                <w:rFonts w:cs="Times New Roman"/>
              </w:rPr>
              <w:t>1</w:t>
            </w:r>
          </w:p>
        </w:tc>
        <w:tc>
          <w:tcPr>
            <w:tcW w:w="2266" w:type="dxa"/>
          </w:tcPr>
          <w:p w14:paraId="75771DE8" w14:textId="121AD022" w:rsidR="00D3500A" w:rsidRDefault="00D3500A" w:rsidP="00D3500A">
            <w:pPr>
              <w:spacing w:after="0"/>
              <w:jc w:val="center"/>
              <w:rPr>
                <w:rFonts w:cs="Times New Roman"/>
              </w:rPr>
            </w:pPr>
            <w:r>
              <w:rPr>
                <w:rFonts w:cs="Times New Roman"/>
              </w:rPr>
              <w:t>1</w:t>
            </w:r>
          </w:p>
        </w:tc>
      </w:tr>
    </w:tbl>
    <w:p w14:paraId="242BA5E9" w14:textId="77777777" w:rsidR="00D3500A" w:rsidRDefault="00D3500A" w:rsidP="00561AB0">
      <w:pPr>
        <w:spacing w:after="0"/>
        <w:rPr>
          <w:rFonts w:cs="Times New Roman"/>
        </w:rPr>
      </w:pPr>
    </w:p>
    <w:p w14:paraId="2D453B66" w14:textId="77777777" w:rsidR="00561AB0" w:rsidRDefault="00561AB0" w:rsidP="00561AB0">
      <w:pPr>
        <w:spacing w:after="0"/>
        <w:rPr>
          <w:rFonts w:cs="Times New Roman"/>
          <w:b/>
          <w:bCs/>
        </w:rPr>
      </w:pPr>
      <w:r>
        <w:rPr>
          <w:rFonts w:cs="Times New Roman"/>
          <w:b/>
          <w:bCs/>
        </w:rPr>
        <w:t xml:space="preserve">10. Máte zájem o častější rodičovské schůzky? </w:t>
      </w:r>
    </w:p>
    <w:p w14:paraId="362A5FEA" w14:textId="789C7181"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2265"/>
        <w:gridCol w:w="2265"/>
        <w:gridCol w:w="2266"/>
      </w:tblGrid>
      <w:tr w:rsidR="00D3500A" w14:paraId="6A2C6C4E" w14:textId="77777777" w:rsidTr="00D3500A">
        <w:tc>
          <w:tcPr>
            <w:tcW w:w="2265" w:type="dxa"/>
          </w:tcPr>
          <w:p w14:paraId="06CED487" w14:textId="14C90B36" w:rsidR="00D3500A" w:rsidRDefault="00D3500A" w:rsidP="00D3500A">
            <w:pPr>
              <w:spacing w:after="0"/>
              <w:jc w:val="center"/>
              <w:rPr>
                <w:rFonts w:cs="Times New Roman"/>
              </w:rPr>
            </w:pPr>
            <w:r>
              <w:rPr>
                <w:rFonts w:cs="Times New Roman"/>
              </w:rPr>
              <w:t>ano</w:t>
            </w:r>
          </w:p>
        </w:tc>
        <w:tc>
          <w:tcPr>
            <w:tcW w:w="2265" w:type="dxa"/>
          </w:tcPr>
          <w:p w14:paraId="47BBE542" w14:textId="7DC9B497" w:rsidR="00D3500A" w:rsidRDefault="00D3500A" w:rsidP="00D3500A">
            <w:pPr>
              <w:spacing w:after="0"/>
              <w:jc w:val="center"/>
              <w:rPr>
                <w:rFonts w:cs="Times New Roman"/>
              </w:rPr>
            </w:pPr>
            <w:r>
              <w:rPr>
                <w:rFonts w:cs="Times New Roman"/>
              </w:rPr>
              <w:t>ne</w:t>
            </w:r>
          </w:p>
        </w:tc>
        <w:tc>
          <w:tcPr>
            <w:tcW w:w="2266" w:type="dxa"/>
          </w:tcPr>
          <w:p w14:paraId="0E56E0E2" w14:textId="05D120F4" w:rsidR="00D3500A" w:rsidRPr="00D3500A" w:rsidRDefault="00D3500A" w:rsidP="00D3500A">
            <w:pPr>
              <w:spacing w:after="0"/>
              <w:jc w:val="center"/>
              <w:rPr>
                <w:rFonts w:cs="Times New Roman"/>
                <w:sz w:val="18"/>
                <w:szCs w:val="18"/>
              </w:rPr>
            </w:pPr>
            <w:r w:rsidRPr="00D3500A">
              <w:rPr>
                <w:rFonts w:cs="Times New Roman"/>
                <w:sz w:val="18"/>
                <w:szCs w:val="18"/>
              </w:rPr>
              <w:t>hromadné ne, ale uvítal/a bych možnost individuálních konzultací</w:t>
            </w:r>
          </w:p>
        </w:tc>
      </w:tr>
      <w:tr w:rsidR="00D3500A" w14:paraId="32E09FDB" w14:textId="77777777" w:rsidTr="00D3500A">
        <w:tc>
          <w:tcPr>
            <w:tcW w:w="2265" w:type="dxa"/>
          </w:tcPr>
          <w:p w14:paraId="4543E7F8" w14:textId="2DC6B0A0" w:rsidR="00D3500A" w:rsidRDefault="00D3500A" w:rsidP="00D3500A">
            <w:pPr>
              <w:spacing w:after="0"/>
              <w:jc w:val="center"/>
              <w:rPr>
                <w:rFonts w:cs="Times New Roman"/>
              </w:rPr>
            </w:pPr>
            <w:proofErr w:type="gramStart"/>
            <w:r>
              <w:rPr>
                <w:rFonts w:cs="Times New Roman"/>
              </w:rPr>
              <w:t>3  jednou</w:t>
            </w:r>
            <w:proofErr w:type="gramEnd"/>
            <w:r>
              <w:rPr>
                <w:rFonts w:cs="Times New Roman"/>
              </w:rPr>
              <w:t xml:space="preserve"> za čtvrt roku</w:t>
            </w:r>
          </w:p>
        </w:tc>
        <w:tc>
          <w:tcPr>
            <w:tcW w:w="2265" w:type="dxa"/>
          </w:tcPr>
          <w:p w14:paraId="5926E3B1" w14:textId="5CC9AF73" w:rsidR="00D3500A" w:rsidRDefault="00D3500A" w:rsidP="00D3500A">
            <w:pPr>
              <w:spacing w:after="0"/>
              <w:jc w:val="center"/>
              <w:rPr>
                <w:rFonts w:cs="Times New Roman"/>
              </w:rPr>
            </w:pPr>
            <w:r>
              <w:rPr>
                <w:rFonts w:cs="Times New Roman"/>
              </w:rPr>
              <w:t>55</w:t>
            </w:r>
          </w:p>
        </w:tc>
        <w:tc>
          <w:tcPr>
            <w:tcW w:w="2266" w:type="dxa"/>
          </w:tcPr>
          <w:p w14:paraId="43F9EBE5" w14:textId="3E50207A" w:rsidR="00D3500A" w:rsidRDefault="00D3500A" w:rsidP="00D3500A">
            <w:pPr>
              <w:spacing w:after="0"/>
              <w:jc w:val="center"/>
              <w:rPr>
                <w:rFonts w:cs="Times New Roman"/>
              </w:rPr>
            </w:pPr>
            <w:r>
              <w:rPr>
                <w:rFonts w:cs="Times New Roman"/>
              </w:rPr>
              <w:t>26</w:t>
            </w:r>
          </w:p>
        </w:tc>
      </w:tr>
    </w:tbl>
    <w:p w14:paraId="69BAE110" w14:textId="77777777" w:rsidR="00D3500A" w:rsidRDefault="00D3500A" w:rsidP="00561AB0">
      <w:pPr>
        <w:spacing w:after="0"/>
        <w:rPr>
          <w:rFonts w:cs="Times New Roman"/>
        </w:rPr>
      </w:pPr>
    </w:p>
    <w:p w14:paraId="12AE54D3" w14:textId="77777777" w:rsidR="00561AB0" w:rsidRDefault="00561AB0" w:rsidP="00561AB0">
      <w:pPr>
        <w:spacing w:after="0"/>
        <w:rPr>
          <w:rFonts w:cs="Times New Roman"/>
        </w:rPr>
      </w:pPr>
    </w:p>
    <w:p w14:paraId="44F8DAB3" w14:textId="77777777" w:rsidR="00561AB0" w:rsidRDefault="00561AB0" w:rsidP="00561AB0">
      <w:pPr>
        <w:spacing w:after="0"/>
        <w:rPr>
          <w:rFonts w:cs="Times New Roman"/>
          <w:b/>
          <w:bCs/>
        </w:rPr>
      </w:pPr>
      <w:r>
        <w:rPr>
          <w:rFonts w:cs="Times New Roman"/>
          <w:b/>
          <w:bCs/>
        </w:rPr>
        <w:t>11. Myslíte, že prostředí MŠ je dostatečně podnětné pro rozvoj Vašeho dítěte?</w:t>
      </w:r>
    </w:p>
    <w:p w14:paraId="68B54E9C" w14:textId="45E03E22"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3020"/>
        <w:gridCol w:w="3021"/>
        <w:gridCol w:w="3021"/>
      </w:tblGrid>
      <w:tr w:rsidR="00D3500A" w14:paraId="584193D4" w14:textId="77777777" w:rsidTr="00D3500A">
        <w:tc>
          <w:tcPr>
            <w:tcW w:w="3020" w:type="dxa"/>
          </w:tcPr>
          <w:p w14:paraId="420E3CF9" w14:textId="02D5F390" w:rsidR="00D3500A" w:rsidRDefault="00F14426" w:rsidP="00F14426">
            <w:pPr>
              <w:spacing w:after="0"/>
              <w:jc w:val="center"/>
              <w:rPr>
                <w:rFonts w:cs="Times New Roman"/>
              </w:rPr>
            </w:pPr>
            <w:r>
              <w:rPr>
                <w:rFonts w:cs="Times New Roman"/>
              </w:rPr>
              <w:t>ne</w:t>
            </w:r>
          </w:p>
        </w:tc>
        <w:tc>
          <w:tcPr>
            <w:tcW w:w="3021" w:type="dxa"/>
          </w:tcPr>
          <w:p w14:paraId="3745FDA4" w14:textId="5A32ADA6" w:rsidR="00D3500A" w:rsidRDefault="00F14426" w:rsidP="00F14426">
            <w:pPr>
              <w:spacing w:after="0"/>
              <w:jc w:val="center"/>
              <w:rPr>
                <w:rFonts w:cs="Times New Roman"/>
              </w:rPr>
            </w:pPr>
            <w:r>
              <w:rPr>
                <w:rFonts w:cs="Times New Roman"/>
              </w:rPr>
              <w:t>nevím</w:t>
            </w:r>
          </w:p>
        </w:tc>
        <w:tc>
          <w:tcPr>
            <w:tcW w:w="3021" w:type="dxa"/>
          </w:tcPr>
          <w:p w14:paraId="1320469C" w14:textId="5F6D8B2C" w:rsidR="00D3500A" w:rsidRDefault="00F14426" w:rsidP="00F14426">
            <w:pPr>
              <w:spacing w:after="0"/>
              <w:jc w:val="center"/>
              <w:rPr>
                <w:rFonts w:cs="Times New Roman"/>
              </w:rPr>
            </w:pPr>
            <w:r>
              <w:rPr>
                <w:rFonts w:cs="Times New Roman"/>
              </w:rPr>
              <w:t>ano</w:t>
            </w:r>
          </w:p>
        </w:tc>
      </w:tr>
      <w:tr w:rsidR="00D3500A" w14:paraId="0D3364CF" w14:textId="77777777" w:rsidTr="00D3500A">
        <w:tc>
          <w:tcPr>
            <w:tcW w:w="3020" w:type="dxa"/>
          </w:tcPr>
          <w:p w14:paraId="66D11EF4" w14:textId="46BC7066" w:rsidR="00D3500A" w:rsidRDefault="00F14426" w:rsidP="00F14426">
            <w:pPr>
              <w:spacing w:after="0"/>
              <w:jc w:val="center"/>
              <w:rPr>
                <w:rFonts w:cs="Times New Roman"/>
              </w:rPr>
            </w:pPr>
            <w:r>
              <w:rPr>
                <w:rFonts w:cs="Times New Roman"/>
              </w:rPr>
              <w:t>1</w:t>
            </w:r>
          </w:p>
        </w:tc>
        <w:tc>
          <w:tcPr>
            <w:tcW w:w="3021" w:type="dxa"/>
          </w:tcPr>
          <w:p w14:paraId="7F9D68E7" w14:textId="4630CEEC" w:rsidR="00D3500A" w:rsidRDefault="00F14426" w:rsidP="00F14426">
            <w:pPr>
              <w:spacing w:after="0"/>
              <w:jc w:val="center"/>
              <w:rPr>
                <w:rFonts w:cs="Times New Roman"/>
              </w:rPr>
            </w:pPr>
            <w:r>
              <w:rPr>
                <w:rFonts w:cs="Times New Roman"/>
              </w:rPr>
              <w:t>5</w:t>
            </w:r>
          </w:p>
        </w:tc>
        <w:tc>
          <w:tcPr>
            <w:tcW w:w="3021" w:type="dxa"/>
          </w:tcPr>
          <w:p w14:paraId="54CE6632" w14:textId="7B244777" w:rsidR="00D3500A" w:rsidRDefault="00F14426" w:rsidP="00F14426">
            <w:pPr>
              <w:spacing w:after="0"/>
              <w:jc w:val="center"/>
              <w:rPr>
                <w:rFonts w:cs="Times New Roman"/>
              </w:rPr>
            </w:pPr>
            <w:r>
              <w:rPr>
                <w:rFonts w:cs="Times New Roman"/>
              </w:rPr>
              <w:t>78</w:t>
            </w:r>
          </w:p>
        </w:tc>
      </w:tr>
    </w:tbl>
    <w:p w14:paraId="4AB51751" w14:textId="77777777" w:rsidR="00D3500A" w:rsidRDefault="00D3500A" w:rsidP="00561AB0">
      <w:pPr>
        <w:spacing w:after="0"/>
        <w:rPr>
          <w:rFonts w:cs="Times New Roman"/>
        </w:rPr>
      </w:pPr>
    </w:p>
    <w:p w14:paraId="0E95B827" w14:textId="77777777" w:rsidR="00561AB0" w:rsidRDefault="00561AB0" w:rsidP="00561AB0">
      <w:pPr>
        <w:spacing w:after="0"/>
        <w:rPr>
          <w:rFonts w:cs="Times New Roman"/>
        </w:rPr>
      </w:pPr>
    </w:p>
    <w:p w14:paraId="20C65EDA" w14:textId="77777777" w:rsidR="00561AB0" w:rsidRDefault="00561AB0" w:rsidP="00561AB0">
      <w:pPr>
        <w:spacing w:after="0"/>
        <w:rPr>
          <w:rFonts w:cs="Times New Roman"/>
          <w:b/>
          <w:bCs/>
        </w:rPr>
      </w:pPr>
      <w:r>
        <w:rPr>
          <w:rFonts w:cs="Times New Roman"/>
          <w:b/>
          <w:bCs/>
        </w:rPr>
        <w:t>12. Spokojenost s vybavením MŠ:</w:t>
      </w:r>
    </w:p>
    <w:p w14:paraId="5D3F77A6" w14:textId="77777777" w:rsidR="00FE74D4" w:rsidRDefault="00FE74D4" w:rsidP="00561AB0">
      <w:pPr>
        <w:spacing w:after="0"/>
        <w:rPr>
          <w:rFonts w:cs="Times New Roman"/>
          <w:u w:val="single"/>
        </w:rPr>
      </w:pPr>
    </w:p>
    <w:p w14:paraId="75318AE3" w14:textId="03BF4ED2" w:rsidR="00561AB0" w:rsidRDefault="00561AB0" w:rsidP="00561AB0">
      <w:pPr>
        <w:spacing w:after="0"/>
        <w:rPr>
          <w:rFonts w:cs="Times New Roman"/>
          <w:u w:val="single"/>
        </w:rPr>
      </w:pPr>
      <w:r>
        <w:rPr>
          <w:rFonts w:cs="Times New Roman"/>
          <w:u w:val="single"/>
        </w:rPr>
        <w:t>vybavenost MŠ – budova, třídy</w:t>
      </w:r>
      <w:r>
        <w:rPr>
          <w:rFonts w:cs="Times New Roman"/>
          <w:u w:val="single"/>
        </w:rPr>
        <w:tab/>
      </w:r>
      <w:r>
        <w:rPr>
          <w:rFonts w:cs="Times New Roman"/>
        </w:rPr>
        <w:tab/>
      </w:r>
      <w:r>
        <w:rPr>
          <w:rFonts w:cs="Times New Roman"/>
        </w:rPr>
        <w:tab/>
      </w:r>
      <w:r>
        <w:rPr>
          <w:rFonts w:cs="Times New Roman"/>
        </w:rPr>
        <w:tab/>
      </w:r>
    </w:p>
    <w:p w14:paraId="0EFE30AF" w14:textId="77777777"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2265"/>
        <w:gridCol w:w="2265"/>
        <w:gridCol w:w="2266"/>
        <w:gridCol w:w="2266"/>
      </w:tblGrid>
      <w:tr w:rsidR="00F14426" w14:paraId="1AF297C7" w14:textId="77777777" w:rsidTr="00F14426">
        <w:tc>
          <w:tcPr>
            <w:tcW w:w="2265" w:type="dxa"/>
          </w:tcPr>
          <w:p w14:paraId="043B1184" w14:textId="3711F3F0" w:rsidR="00F14426" w:rsidRDefault="00F14426" w:rsidP="00F14426">
            <w:pPr>
              <w:spacing w:after="0" w:line="360" w:lineRule="auto"/>
              <w:jc w:val="center"/>
              <w:rPr>
                <w:rFonts w:cs="Times New Roman"/>
              </w:rPr>
            </w:pPr>
            <w:r>
              <w:rPr>
                <w:rFonts w:cs="Times New Roman"/>
              </w:rPr>
              <w:t>zcela nespokojeni</w:t>
            </w:r>
          </w:p>
        </w:tc>
        <w:tc>
          <w:tcPr>
            <w:tcW w:w="2265" w:type="dxa"/>
          </w:tcPr>
          <w:p w14:paraId="691BA92D" w14:textId="1AD10BAB" w:rsidR="00F14426" w:rsidRDefault="00F14426" w:rsidP="00F14426">
            <w:pPr>
              <w:spacing w:after="0" w:line="360" w:lineRule="auto"/>
              <w:jc w:val="center"/>
              <w:rPr>
                <w:rFonts w:cs="Times New Roman"/>
              </w:rPr>
            </w:pPr>
            <w:r>
              <w:rPr>
                <w:rFonts w:cs="Times New Roman"/>
              </w:rPr>
              <w:t>spíše nespokojeni</w:t>
            </w:r>
          </w:p>
        </w:tc>
        <w:tc>
          <w:tcPr>
            <w:tcW w:w="2266" w:type="dxa"/>
          </w:tcPr>
          <w:p w14:paraId="65361456" w14:textId="2F71E93B" w:rsidR="00F14426" w:rsidRDefault="00F14426" w:rsidP="00F14426">
            <w:pPr>
              <w:spacing w:after="0" w:line="360" w:lineRule="auto"/>
              <w:jc w:val="center"/>
              <w:rPr>
                <w:rFonts w:cs="Times New Roman"/>
              </w:rPr>
            </w:pPr>
            <w:r>
              <w:rPr>
                <w:rFonts w:cs="Times New Roman"/>
              </w:rPr>
              <w:t>spokojeni</w:t>
            </w:r>
          </w:p>
        </w:tc>
        <w:tc>
          <w:tcPr>
            <w:tcW w:w="2266" w:type="dxa"/>
          </w:tcPr>
          <w:p w14:paraId="66B72425" w14:textId="35481FA2" w:rsidR="00F14426" w:rsidRDefault="00F14426" w:rsidP="00F14426">
            <w:pPr>
              <w:spacing w:after="0" w:line="360" w:lineRule="auto"/>
              <w:jc w:val="center"/>
              <w:rPr>
                <w:rFonts w:cs="Times New Roman"/>
              </w:rPr>
            </w:pPr>
            <w:r>
              <w:rPr>
                <w:rFonts w:cs="Times New Roman"/>
              </w:rPr>
              <w:t>velmi spokojeni</w:t>
            </w:r>
          </w:p>
        </w:tc>
      </w:tr>
      <w:tr w:rsidR="00F14426" w14:paraId="326B7B95" w14:textId="77777777" w:rsidTr="00F14426">
        <w:tc>
          <w:tcPr>
            <w:tcW w:w="2265" w:type="dxa"/>
          </w:tcPr>
          <w:p w14:paraId="67B57C31" w14:textId="40FEF740" w:rsidR="00F14426" w:rsidRDefault="00F14426" w:rsidP="00F14426">
            <w:pPr>
              <w:spacing w:after="0" w:line="360" w:lineRule="auto"/>
              <w:jc w:val="center"/>
              <w:rPr>
                <w:rFonts w:cs="Times New Roman"/>
              </w:rPr>
            </w:pPr>
            <w:r>
              <w:rPr>
                <w:rFonts w:cs="Times New Roman"/>
              </w:rPr>
              <w:t>0</w:t>
            </w:r>
          </w:p>
        </w:tc>
        <w:tc>
          <w:tcPr>
            <w:tcW w:w="2265" w:type="dxa"/>
          </w:tcPr>
          <w:p w14:paraId="386A47E8" w14:textId="10602473" w:rsidR="00F14426" w:rsidRDefault="00F14426" w:rsidP="00F14426">
            <w:pPr>
              <w:spacing w:after="0" w:line="360" w:lineRule="auto"/>
              <w:jc w:val="center"/>
              <w:rPr>
                <w:rFonts w:cs="Times New Roman"/>
              </w:rPr>
            </w:pPr>
            <w:r>
              <w:rPr>
                <w:rFonts w:cs="Times New Roman"/>
              </w:rPr>
              <w:t>1</w:t>
            </w:r>
          </w:p>
        </w:tc>
        <w:tc>
          <w:tcPr>
            <w:tcW w:w="2266" w:type="dxa"/>
          </w:tcPr>
          <w:p w14:paraId="60555C88" w14:textId="19FEF516" w:rsidR="00F14426" w:rsidRDefault="00F14426" w:rsidP="00F14426">
            <w:pPr>
              <w:spacing w:after="0" w:line="360" w:lineRule="auto"/>
              <w:jc w:val="center"/>
              <w:rPr>
                <w:rFonts w:cs="Times New Roman"/>
              </w:rPr>
            </w:pPr>
            <w:r>
              <w:rPr>
                <w:rFonts w:cs="Times New Roman"/>
              </w:rPr>
              <w:t>48</w:t>
            </w:r>
          </w:p>
        </w:tc>
        <w:tc>
          <w:tcPr>
            <w:tcW w:w="2266" w:type="dxa"/>
          </w:tcPr>
          <w:p w14:paraId="45CBB1A9" w14:textId="42DFBED6" w:rsidR="00F14426" w:rsidRDefault="00F14426" w:rsidP="00F14426">
            <w:pPr>
              <w:spacing w:after="0" w:line="360" w:lineRule="auto"/>
              <w:jc w:val="center"/>
              <w:rPr>
                <w:rFonts w:cs="Times New Roman"/>
              </w:rPr>
            </w:pPr>
            <w:r>
              <w:rPr>
                <w:rFonts w:cs="Times New Roman"/>
              </w:rPr>
              <w:t>35</w:t>
            </w:r>
          </w:p>
        </w:tc>
      </w:tr>
    </w:tbl>
    <w:p w14:paraId="33A3C439" w14:textId="77777777" w:rsidR="00561AB0" w:rsidRDefault="00561AB0" w:rsidP="00F14426">
      <w:pPr>
        <w:spacing w:after="0" w:line="360" w:lineRule="auto"/>
        <w:jc w:val="center"/>
        <w:rPr>
          <w:rFonts w:cs="Times New Roman"/>
        </w:rPr>
      </w:pPr>
    </w:p>
    <w:p w14:paraId="7FF1778F" w14:textId="77777777" w:rsidR="00F14426" w:rsidRDefault="00F14426" w:rsidP="00F14426">
      <w:pPr>
        <w:spacing w:after="0"/>
        <w:rPr>
          <w:rFonts w:cs="Times New Roman"/>
          <w:u w:val="single"/>
        </w:rPr>
      </w:pPr>
      <w:r>
        <w:rPr>
          <w:rFonts w:cs="Times New Roman"/>
          <w:u w:val="single"/>
        </w:rPr>
        <w:t>vybavenost zahrady MŠ</w:t>
      </w:r>
    </w:p>
    <w:p w14:paraId="5FA72A71" w14:textId="77777777" w:rsidR="00F14426" w:rsidRDefault="00F14426" w:rsidP="00F14426">
      <w:pPr>
        <w:spacing w:after="0"/>
        <w:jc w:val="center"/>
        <w:rPr>
          <w:rFonts w:cs="Times New Roman"/>
        </w:rPr>
      </w:pPr>
    </w:p>
    <w:tbl>
      <w:tblPr>
        <w:tblStyle w:val="Mkatabulky"/>
        <w:tblW w:w="0" w:type="auto"/>
        <w:tblLook w:val="04A0" w:firstRow="1" w:lastRow="0" w:firstColumn="1" w:lastColumn="0" w:noHBand="0" w:noVBand="1"/>
      </w:tblPr>
      <w:tblGrid>
        <w:gridCol w:w="2265"/>
        <w:gridCol w:w="2265"/>
        <w:gridCol w:w="2266"/>
        <w:gridCol w:w="2266"/>
      </w:tblGrid>
      <w:tr w:rsidR="00F14426" w14:paraId="211A395C" w14:textId="77777777" w:rsidTr="00031894">
        <w:tc>
          <w:tcPr>
            <w:tcW w:w="2265" w:type="dxa"/>
          </w:tcPr>
          <w:p w14:paraId="2B142531" w14:textId="77777777" w:rsidR="00F14426" w:rsidRDefault="00F14426" w:rsidP="00F14426">
            <w:pPr>
              <w:spacing w:after="0" w:line="360" w:lineRule="auto"/>
              <w:jc w:val="center"/>
              <w:rPr>
                <w:rFonts w:cs="Times New Roman"/>
              </w:rPr>
            </w:pPr>
            <w:r>
              <w:rPr>
                <w:rFonts w:cs="Times New Roman"/>
              </w:rPr>
              <w:t>zcela nespokojeni</w:t>
            </w:r>
          </w:p>
        </w:tc>
        <w:tc>
          <w:tcPr>
            <w:tcW w:w="2265" w:type="dxa"/>
          </w:tcPr>
          <w:p w14:paraId="3EE3911B" w14:textId="77777777" w:rsidR="00F14426" w:rsidRDefault="00F14426" w:rsidP="00F14426">
            <w:pPr>
              <w:spacing w:after="0" w:line="360" w:lineRule="auto"/>
              <w:jc w:val="center"/>
              <w:rPr>
                <w:rFonts w:cs="Times New Roman"/>
              </w:rPr>
            </w:pPr>
            <w:r>
              <w:rPr>
                <w:rFonts w:cs="Times New Roman"/>
              </w:rPr>
              <w:t>spíše nespokojeni</w:t>
            </w:r>
          </w:p>
        </w:tc>
        <w:tc>
          <w:tcPr>
            <w:tcW w:w="2266" w:type="dxa"/>
          </w:tcPr>
          <w:p w14:paraId="3B429D83" w14:textId="77777777" w:rsidR="00F14426" w:rsidRDefault="00F14426" w:rsidP="00F14426">
            <w:pPr>
              <w:spacing w:after="0" w:line="360" w:lineRule="auto"/>
              <w:jc w:val="center"/>
              <w:rPr>
                <w:rFonts w:cs="Times New Roman"/>
              </w:rPr>
            </w:pPr>
            <w:r>
              <w:rPr>
                <w:rFonts w:cs="Times New Roman"/>
              </w:rPr>
              <w:t>spokojeni</w:t>
            </w:r>
          </w:p>
        </w:tc>
        <w:tc>
          <w:tcPr>
            <w:tcW w:w="2266" w:type="dxa"/>
          </w:tcPr>
          <w:p w14:paraId="05A1893A" w14:textId="77777777" w:rsidR="00F14426" w:rsidRDefault="00F14426" w:rsidP="00F14426">
            <w:pPr>
              <w:spacing w:after="0" w:line="360" w:lineRule="auto"/>
              <w:jc w:val="center"/>
              <w:rPr>
                <w:rFonts w:cs="Times New Roman"/>
              </w:rPr>
            </w:pPr>
            <w:r>
              <w:rPr>
                <w:rFonts w:cs="Times New Roman"/>
              </w:rPr>
              <w:t>velmi spokojeni</w:t>
            </w:r>
          </w:p>
        </w:tc>
      </w:tr>
      <w:tr w:rsidR="00F14426" w14:paraId="2E886106" w14:textId="77777777" w:rsidTr="00031894">
        <w:tc>
          <w:tcPr>
            <w:tcW w:w="2265" w:type="dxa"/>
          </w:tcPr>
          <w:p w14:paraId="0617363F" w14:textId="1CA901D8" w:rsidR="00F14426" w:rsidRDefault="00F14426" w:rsidP="00F14426">
            <w:pPr>
              <w:spacing w:after="0" w:line="360" w:lineRule="auto"/>
              <w:jc w:val="center"/>
              <w:rPr>
                <w:rFonts w:cs="Times New Roman"/>
              </w:rPr>
            </w:pPr>
            <w:r>
              <w:rPr>
                <w:rFonts w:cs="Times New Roman"/>
              </w:rPr>
              <w:t>0</w:t>
            </w:r>
          </w:p>
        </w:tc>
        <w:tc>
          <w:tcPr>
            <w:tcW w:w="2265" w:type="dxa"/>
          </w:tcPr>
          <w:p w14:paraId="4388CEBA" w14:textId="1AB876BD" w:rsidR="00F14426" w:rsidRDefault="00F14426" w:rsidP="00F14426">
            <w:pPr>
              <w:spacing w:after="0" w:line="360" w:lineRule="auto"/>
              <w:jc w:val="center"/>
              <w:rPr>
                <w:rFonts w:cs="Times New Roman"/>
              </w:rPr>
            </w:pPr>
            <w:r>
              <w:rPr>
                <w:rFonts w:cs="Times New Roman"/>
              </w:rPr>
              <w:t>0</w:t>
            </w:r>
          </w:p>
        </w:tc>
        <w:tc>
          <w:tcPr>
            <w:tcW w:w="2266" w:type="dxa"/>
          </w:tcPr>
          <w:p w14:paraId="726F861E" w14:textId="47B55783" w:rsidR="00F14426" w:rsidRDefault="00F14426" w:rsidP="00F14426">
            <w:pPr>
              <w:spacing w:after="0" w:line="360" w:lineRule="auto"/>
              <w:jc w:val="center"/>
              <w:rPr>
                <w:rFonts w:cs="Times New Roman"/>
              </w:rPr>
            </w:pPr>
            <w:r>
              <w:rPr>
                <w:rFonts w:cs="Times New Roman"/>
              </w:rPr>
              <w:t>56</w:t>
            </w:r>
          </w:p>
        </w:tc>
        <w:tc>
          <w:tcPr>
            <w:tcW w:w="2266" w:type="dxa"/>
          </w:tcPr>
          <w:p w14:paraId="3B7910DA" w14:textId="5E21BEA4" w:rsidR="00F14426" w:rsidRDefault="00F14426" w:rsidP="00F14426">
            <w:pPr>
              <w:spacing w:after="0" w:line="360" w:lineRule="auto"/>
              <w:jc w:val="center"/>
              <w:rPr>
                <w:rFonts w:cs="Times New Roman"/>
              </w:rPr>
            </w:pPr>
            <w:r>
              <w:rPr>
                <w:rFonts w:cs="Times New Roman"/>
              </w:rPr>
              <w:t>28</w:t>
            </w:r>
          </w:p>
        </w:tc>
      </w:tr>
    </w:tbl>
    <w:p w14:paraId="354700AB" w14:textId="77777777" w:rsidR="00F14426" w:rsidRDefault="00F14426" w:rsidP="00561AB0">
      <w:pPr>
        <w:spacing w:after="0" w:line="360" w:lineRule="auto"/>
        <w:rPr>
          <w:rFonts w:cs="Times New Roman"/>
        </w:rPr>
      </w:pPr>
    </w:p>
    <w:p w14:paraId="752AC8D2" w14:textId="77777777" w:rsidR="00F14426" w:rsidRDefault="00F14426" w:rsidP="00561AB0">
      <w:pPr>
        <w:spacing w:after="0" w:line="360" w:lineRule="auto"/>
        <w:rPr>
          <w:rFonts w:cs="Times New Roman"/>
        </w:rPr>
      </w:pPr>
    </w:p>
    <w:p w14:paraId="605EF335" w14:textId="77777777" w:rsidR="00F14426" w:rsidRDefault="00F14426" w:rsidP="00561AB0">
      <w:pPr>
        <w:spacing w:after="0" w:line="360" w:lineRule="auto"/>
        <w:rPr>
          <w:rFonts w:cs="Times New Roman"/>
        </w:rPr>
      </w:pPr>
    </w:p>
    <w:p w14:paraId="18DF1274" w14:textId="77777777" w:rsidR="00F14426" w:rsidRDefault="00F14426" w:rsidP="00561AB0">
      <w:pPr>
        <w:spacing w:after="0" w:line="360" w:lineRule="auto"/>
        <w:rPr>
          <w:rFonts w:cs="Times New Roman"/>
        </w:rPr>
      </w:pPr>
    </w:p>
    <w:p w14:paraId="13CA091D" w14:textId="77777777" w:rsidR="00F14426" w:rsidRDefault="00F14426" w:rsidP="00561AB0">
      <w:pPr>
        <w:spacing w:after="0" w:line="360" w:lineRule="auto"/>
        <w:rPr>
          <w:rFonts w:cs="Times New Roman"/>
        </w:rPr>
      </w:pPr>
    </w:p>
    <w:p w14:paraId="62C540D1" w14:textId="77777777" w:rsidR="00F14426" w:rsidRDefault="00F14426" w:rsidP="00561AB0">
      <w:pPr>
        <w:spacing w:after="0" w:line="360" w:lineRule="auto"/>
        <w:rPr>
          <w:rFonts w:cs="Times New Roman"/>
        </w:rPr>
      </w:pPr>
    </w:p>
    <w:p w14:paraId="67DC474D" w14:textId="77777777" w:rsidR="009D3980" w:rsidRDefault="009D3980" w:rsidP="00561AB0">
      <w:pPr>
        <w:spacing w:after="0" w:line="360" w:lineRule="auto"/>
        <w:rPr>
          <w:rFonts w:cs="Times New Roman"/>
        </w:rPr>
      </w:pPr>
    </w:p>
    <w:p w14:paraId="7AFB3338" w14:textId="77777777" w:rsidR="00F14426" w:rsidRDefault="00F14426" w:rsidP="00561AB0">
      <w:pPr>
        <w:spacing w:after="0" w:line="360" w:lineRule="auto"/>
        <w:rPr>
          <w:rFonts w:cs="Times New Roman"/>
        </w:rPr>
      </w:pPr>
    </w:p>
    <w:p w14:paraId="2D5F65AD" w14:textId="77777777" w:rsidR="00F14426" w:rsidRDefault="00F14426" w:rsidP="00561AB0">
      <w:pPr>
        <w:spacing w:after="0" w:line="360" w:lineRule="auto"/>
        <w:rPr>
          <w:rFonts w:cs="Times New Roman"/>
        </w:rPr>
      </w:pPr>
    </w:p>
    <w:p w14:paraId="2CAB7B7A" w14:textId="77777777" w:rsidR="00561AB0" w:rsidRDefault="00561AB0" w:rsidP="00561AB0">
      <w:pPr>
        <w:spacing w:after="0"/>
        <w:rPr>
          <w:rFonts w:cs="Times New Roman"/>
          <w:b/>
          <w:bCs/>
        </w:rPr>
      </w:pPr>
      <w:r>
        <w:rPr>
          <w:rFonts w:cs="Times New Roman"/>
          <w:b/>
          <w:bCs/>
        </w:rPr>
        <w:lastRenderedPageBreak/>
        <w:t>13. Jaký máte názor na naši školní jídelnu?</w:t>
      </w:r>
    </w:p>
    <w:p w14:paraId="21C5105D" w14:textId="77777777" w:rsidR="00F14426" w:rsidRDefault="00F14426" w:rsidP="00561AB0">
      <w:pPr>
        <w:spacing w:after="0"/>
        <w:rPr>
          <w:rFonts w:cs="Times New Roman"/>
          <w:u w:val="single"/>
        </w:rPr>
      </w:pPr>
    </w:p>
    <w:p w14:paraId="49ACB6B6" w14:textId="08316FB0" w:rsidR="00561AB0" w:rsidRDefault="00561AB0" w:rsidP="00561AB0">
      <w:pPr>
        <w:spacing w:after="0"/>
        <w:rPr>
          <w:rFonts w:cs="Times New Roman"/>
          <w:u w:val="single"/>
        </w:rPr>
      </w:pPr>
      <w:r>
        <w:rPr>
          <w:rFonts w:cs="Times New Roman"/>
          <w:u w:val="single"/>
        </w:rPr>
        <w:t>skladba stravy, nápoje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106F07AA" w14:textId="03A51B5D" w:rsidR="00561AB0" w:rsidRDefault="00561AB0" w:rsidP="00561AB0">
      <w:pPr>
        <w:spacing w:after="0"/>
        <w:rPr>
          <w:rFonts w:cs="Times New Roman"/>
        </w:rPr>
      </w:pPr>
    </w:p>
    <w:tbl>
      <w:tblPr>
        <w:tblStyle w:val="Mkatabulky"/>
        <w:tblW w:w="0" w:type="auto"/>
        <w:tblLook w:val="04A0" w:firstRow="1" w:lastRow="0" w:firstColumn="1" w:lastColumn="0" w:noHBand="0" w:noVBand="1"/>
      </w:tblPr>
      <w:tblGrid>
        <w:gridCol w:w="3125"/>
        <w:gridCol w:w="3176"/>
        <w:gridCol w:w="2761"/>
      </w:tblGrid>
      <w:tr w:rsidR="00F14426" w14:paraId="7F8F6522" w14:textId="475A34C7" w:rsidTr="00F14426">
        <w:tc>
          <w:tcPr>
            <w:tcW w:w="3125" w:type="dxa"/>
          </w:tcPr>
          <w:p w14:paraId="3A7C4DC9" w14:textId="669D3665" w:rsidR="00F14426" w:rsidRDefault="00F14426" w:rsidP="00F14426">
            <w:pPr>
              <w:spacing w:after="0"/>
              <w:jc w:val="center"/>
              <w:rPr>
                <w:rFonts w:cs="Times New Roman"/>
              </w:rPr>
            </w:pPr>
            <w:r>
              <w:rPr>
                <w:rFonts w:cs="Times New Roman"/>
              </w:rPr>
              <w:t>vyhovující</w:t>
            </w:r>
          </w:p>
        </w:tc>
        <w:tc>
          <w:tcPr>
            <w:tcW w:w="3176" w:type="dxa"/>
          </w:tcPr>
          <w:p w14:paraId="4DC0FBF9" w14:textId="61A21B7E" w:rsidR="00F14426" w:rsidRDefault="00F14426" w:rsidP="00F14426">
            <w:pPr>
              <w:spacing w:after="0"/>
              <w:jc w:val="center"/>
              <w:rPr>
                <w:rFonts w:cs="Times New Roman"/>
              </w:rPr>
            </w:pPr>
            <w:r>
              <w:rPr>
                <w:rFonts w:cs="Times New Roman"/>
              </w:rPr>
              <w:t>mám připomínky</w:t>
            </w:r>
          </w:p>
        </w:tc>
        <w:tc>
          <w:tcPr>
            <w:tcW w:w="2761" w:type="dxa"/>
          </w:tcPr>
          <w:p w14:paraId="6AA79AD8" w14:textId="062C720B" w:rsidR="00F14426" w:rsidRDefault="00F14426" w:rsidP="00F14426">
            <w:pPr>
              <w:spacing w:after="0"/>
              <w:jc w:val="center"/>
              <w:rPr>
                <w:rFonts w:cs="Times New Roman"/>
              </w:rPr>
            </w:pPr>
            <w:r>
              <w:rPr>
                <w:rFonts w:cs="Times New Roman"/>
              </w:rPr>
              <w:t>nedokážu posoudit</w:t>
            </w:r>
          </w:p>
        </w:tc>
      </w:tr>
      <w:tr w:rsidR="00F14426" w14:paraId="047ADA20" w14:textId="3AEC4788" w:rsidTr="00F14426">
        <w:tc>
          <w:tcPr>
            <w:tcW w:w="3125" w:type="dxa"/>
          </w:tcPr>
          <w:p w14:paraId="3B27B5D9" w14:textId="051FF3F5" w:rsidR="00F14426" w:rsidRDefault="00F14426" w:rsidP="00F14426">
            <w:pPr>
              <w:spacing w:after="0"/>
              <w:jc w:val="center"/>
              <w:rPr>
                <w:rFonts w:cs="Times New Roman"/>
              </w:rPr>
            </w:pPr>
            <w:r>
              <w:rPr>
                <w:rFonts w:cs="Times New Roman"/>
              </w:rPr>
              <w:t>75</w:t>
            </w:r>
          </w:p>
        </w:tc>
        <w:tc>
          <w:tcPr>
            <w:tcW w:w="3176" w:type="dxa"/>
          </w:tcPr>
          <w:p w14:paraId="7D782044" w14:textId="35DEB813" w:rsidR="00F14426" w:rsidRDefault="00F14426" w:rsidP="00F14426">
            <w:pPr>
              <w:spacing w:after="0"/>
              <w:jc w:val="center"/>
              <w:rPr>
                <w:rFonts w:cs="Times New Roman"/>
              </w:rPr>
            </w:pPr>
            <w:r>
              <w:rPr>
                <w:rFonts w:cs="Times New Roman"/>
              </w:rPr>
              <w:t>6</w:t>
            </w:r>
          </w:p>
        </w:tc>
        <w:tc>
          <w:tcPr>
            <w:tcW w:w="2761" w:type="dxa"/>
          </w:tcPr>
          <w:p w14:paraId="1580F7F0" w14:textId="721FCC9C" w:rsidR="00F14426" w:rsidRDefault="00F14426" w:rsidP="00F14426">
            <w:pPr>
              <w:spacing w:after="0"/>
              <w:jc w:val="center"/>
              <w:rPr>
                <w:rFonts w:cs="Times New Roman"/>
              </w:rPr>
            </w:pPr>
            <w:r>
              <w:rPr>
                <w:rFonts w:cs="Times New Roman"/>
              </w:rPr>
              <w:t>3</w:t>
            </w:r>
          </w:p>
        </w:tc>
      </w:tr>
    </w:tbl>
    <w:p w14:paraId="6AEA0EF1" w14:textId="77777777" w:rsidR="00F14426" w:rsidRDefault="00F14426" w:rsidP="00561AB0">
      <w:pPr>
        <w:spacing w:after="0"/>
        <w:rPr>
          <w:rFonts w:cs="Times New Roman"/>
        </w:rPr>
      </w:pPr>
    </w:p>
    <w:p w14:paraId="25EAD28A" w14:textId="77777777" w:rsidR="00F14426" w:rsidRDefault="00F14426" w:rsidP="00561AB0">
      <w:pPr>
        <w:spacing w:after="0"/>
        <w:rPr>
          <w:rFonts w:cs="Times New Roman"/>
        </w:rPr>
      </w:pPr>
    </w:p>
    <w:p w14:paraId="3C69ADEB" w14:textId="474D01EA" w:rsidR="00561AB0" w:rsidRDefault="00F14426" w:rsidP="00561AB0">
      <w:pPr>
        <w:spacing w:after="0"/>
        <w:rPr>
          <w:rFonts w:cs="Times New Roman"/>
          <w:u w:val="single"/>
        </w:rPr>
      </w:pPr>
      <w:r>
        <w:rPr>
          <w:rFonts w:cs="Times New Roman"/>
          <w:u w:val="single"/>
        </w:rPr>
        <w:t>množství ovoce a zeleniny</w:t>
      </w:r>
    </w:p>
    <w:p w14:paraId="700B153E" w14:textId="77777777" w:rsidR="00F14426" w:rsidRDefault="00F14426" w:rsidP="00561AB0">
      <w:pPr>
        <w:spacing w:after="0"/>
        <w:rPr>
          <w:rFonts w:cs="Times New Roman"/>
          <w:u w:val="single"/>
        </w:rPr>
      </w:pPr>
    </w:p>
    <w:tbl>
      <w:tblPr>
        <w:tblStyle w:val="Mkatabulky"/>
        <w:tblW w:w="0" w:type="auto"/>
        <w:tblLook w:val="04A0" w:firstRow="1" w:lastRow="0" w:firstColumn="1" w:lastColumn="0" w:noHBand="0" w:noVBand="1"/>
      </w:tblPr>
      <w:tblGrid>
        <w:gridCol w:w="4531"/>
        <w:gridCol w:w="4531"/>
      </w:tblGrid>
      <w:tr w:rsidR="00F14426" w14:paraId="1EDFABF9" w14:textId="77777777" w:rsidTr="00031894">
        <w:tc>
          <w:tcPr>
            <w:tcW w:w="4531" w:type="dxa"/>
          </w:tcPr>
          <w:p w14:paraId="4BA19DF2" w14:textId="77777777" w:rsidR="00F14426" w:rsidRDefault="00F14426" w:rsidP="00F14426">
            <w:pPr>
              <w:spacing w:after="0"/>
              <w:jc w:val="center"/>
              <w:rPr>
                <w:rFonts w:cs="Times New Roman"/>
              </w:rPr>
            </w:pPr>
            <w:r>
              <w:rPr>
                <w:rFonts w:cs="Times New Roman"/>
              </w:rPr>
              <w:t>vyhovující</w:t>
            </w:r>
          </w:p>
        </w:tc>
        <w:tc>
          <w:tcPr>
            <w:tcW w:w="4531" w:type="dxa"/>
          </w:tcPr>
          <w:p w14:paraId="12353930" w14:textId="77777777" w:rsidR="00F14426" w:rsidRDefault="00F14426" w:rsidP="00F14426">
            <w:pPr>
              <w:spacing w:after="0"/>
              <w:jc w:val="center"/>
              <w:rPr>
                <w:rFonts w:cs="Times New Roman"/>
              </w:rPr>
            </w:pPr>
            <w:r>
              <w:rPr>
                <w:rFonts w:cs="Times New Roman"/>
              </w:rPr>
              <w:t>mám připomínky</w:t>
            </w:r>
          </w:p>
        </w:tc>
      </w:tr>
      <w:tr w:rsidR="00F14426" w14:paraId="40597336" w14:textId="77777777" w:rsidTr="00031894">
        <w:tc>
          <w:tcPr>
            <w:tcW w:w="4531" w:type="dxa"/>
          </w:tcPr>
          <w:p w14:paraId="41E39DC8" w14:textId="44AF1BD4" w:rsidR="00F14426" w:rsidRDefault="00F14426" w:rsidP="00F14426">
            <w:pPr>
              <w:spacing w:after="0"/>
              <w:jc w:val="center"/>
              <w:rPr>
                <w:rFonts w:cs="Times New Roman"/>
              </w:rPr>
            </w:pPr>
            <w:r>
              <w:rPr>
                <w:rFonts w:cs="Times New Roman"/>
              </w:rPr>
              <w:t>80</w:t>
            </w:r>
          </w:p>
        </w:tc>
        <w:tc>
          <w:tcPr>
            <w:tcW w:w="4531" w:type="dxa"/>
          </w:tcPr>
          <w:p w14:paraId="5428E802" w14:textId="0CCB5CD9" w:rsidR="00F14426" w:rsidRDefault="00F14426" w:rsidP="00F14426">
            <w:pPr>
              <w:spacing w:after="0"/>
              <w:jc w:val="center"/>
              <w:rPr>
                <w:rFonts w:cs="Times New Roman"/>
              </w:rPr>
            </w:pPr>
            <w:r>
              <w:rPr>
                <w:rFonts w:cs="Times New Roman"/>
              </w:rPr>
              <w:t>4</w:t>
            </w:r>
          </w:p>
        </w:tc>
      </w:tr>
    </w:tbl>
    <w:p w14:paraId="4B8F183C" w14:textId="77777777" w:rsidR="00F14426" w:rsidRDefault="00F14426" w:rsidP="00561AB0">
      <w:pPr>
        <w:spacing w:after="0"/>
        <w:rPr>
          <w:rFonts w:cs="Times New Roman"/>
        </w:rPr>
      </w:pPr>
    </w:p>
    <w:p w14:paraId="5917FC28" w14:textId="77777777" w:rsidR="00F14426" w:rsidRDefault="00F14426" w:rsidP="00F14426">
      <w:pPr>
        <w:spacing w:after="0"/>
        <w:rPr>
          <w:rFonts w:cs="Times New Roman"/>
          <w:u w:val="single"/>
        </w:rPr>
      </w:pPr>
    </w:p>
    <w:p w14:paraId="19D627DC" w14:textId="2011773C" w:rsidR="00F14426" w:rsidRDefault="00F14426" w:rsidP="00F14426">
      <w:pPr>
        <w:spacing w:after="0"/>
        <w:rPr>
          <w:rFonts w:cs="Times New Roman"/>
          <w:u w:val="single"/>
        </w:rPr>
      </w:pPr>
      <w:r>
        <w:rPr>
          <w:rFonts w:cs="Times New Roman"/>
          <w:u w:val="single"/>
        </w:rPr>
        <w:t>produkty zdravé výživy</w:t>
      </w:r>
    </w:p>
    <w:p w14:paraId="5825A8D4" w14:textId="77777777" w:rsidR="00F14426" w:rsidRDefault="00F14426" w:rsidP="00F14426">
      <w:pPr>
        <w:spacing w:after="0"/>
        <w:rPr>
          <w:rFonts w:cs="Times New Roman"/>
          <w:u w:val="single"/>
        </w:rPr>
      </w:pPr>
    </w:p>
    <w:tbl>
      <w:tblPr>
        <w:tblStyle w:val="Mkatabulky"/>
        <w:tblW w:w="0" w:type="auto"/>
        <w:tblLook w:val="04A0" w:firstRow="1" w:lastRow="0" w:firstColumn="1" w:lastColumn="0" w:noHBand="0" w:noVBand="1"/>
      </w:tblPr>
      <w:tblGrid>
        <w:gridCol w:w="3125"/>
        <w:gridCol w:w="3176"/>
        <w:gridCol w:w="2761"/>
      </w:tblGrid>
      <w:tr w:rsidR="00F14426" w14:paraId="3FD60B32" w14:textId="394C2EBA" w:rsidTr="00F14426">
        <w:tc>
          <w:tcPr>
            <w:tcW w:w="3125" w:type="dxa"/>
          </w:tcPr>
          <w:p w14:paraId="5D3501EE" w14:textId="77777777" w:rsidR="00F14426" w:rsidRDefault="00F14426" w:rsidP="00F14426">
            <w:pPr>
              <w:spacing w:after="0"/>
              <w:jc w:val="center"/>
              <w:rPr>
                <w:rFonts w:cs="Times New Roman"/>
              </w:rPr>
            </w:pPr>
            <w:r>
              <w:rPr>
                <w:rFonts w:cs="Times New Roman"/>
              </w:rPr>
              <w:t>vyhovující</w:t>
            </w:r>
          </w:p>
        </w:tc>
        <w:tc>
          <w:tcPr>
            <w:tcW w:w="3176" w:type="dxa"/>
          </w:tcPr>
          <w:p w14:paraId="5597E917" w14:textId="77777777" w:rsidR="00F14426" w:rsidRDefault="00F14426" w:rsidP="00F14426">
            <w:pPr>
              <w:spacing w:after="0"/>
              <w:jc w:val="center"/>
              <w:rPr>
                <w:rFonts w:cs="Times New Roman"/>
              </w:rPr>
            </w:pPr>
            <w:r>
              <w:rPr>
                <w:rFonts w:cs="Times New Roman"/>
              </w:rPr>
              <w:t>mám připomínky</w:t>
            </w:r>
          </w:p>
        </w:tc>
        <w:tc>
          <w:tcPr>
            <w:tcW w:w="2761" w:type="dxa"/>
          </w:tcPr>
          <w:p w14:paraId="3AA97AA6" w14:textId="628E7267" w:rsidR="00F14426" w:rsidRDefault="00F14426" w:rsidP="00F14426">
            <w:pPr>
              <w:spacing w:after="0"/>
              <w:jc w:val="center"/>
              <w:rPr>
                <w:rFonts w:cs="Times New Roman"/>
              </w:rPr>
            </w:pPr>
            <w:r>
              <w:rPr>
                <w:rFonts w:cs="Times New Roman"/>
              </w:rPr>
              <w:t>nedokážu posoudit</w:t>
            </w:r>
          </w:p>
        </w:tc>
      </w:tr>
      <w:tr w:rsidR="00F14426" w14:paraId="5670B7F0" w14:textId="12D30D6C" w:rsidTr="00F14426">
        <w:tc>
          <w:tcPr>
            <w:tcW w:w="3125" w:type="dxa"/>
          </w:tcPr>
          <w:p w14:paraId="11784FF7" w14:textId="069D97A5" w:rsidR="00F14426" w:rsidRDefault="00F14426" w:rsidP="00F14426">
            <w:pPr>
              <w:spacing w:after="0"/>
              <w:jc w:val="center"/>
              <w:rPr>
                <w:rFonts w:cs="Times New Roman"/>
              </w:rPr>
            </w:pPr>
            <w:r>
              <w:rPr>
                <w:rFonts w:cs="Times New Roman"/>
              </w:rPr>
              <w:t>79</w:t>
            </w:r>
          </w:p>
        </w:tc>
        <w:tc>
          <w:tcPr>
            <w:tcW w:w="3176" w:type="dxa"/>
          </w:tcPr>
          <w:p w14:paraId="4FA05F31" w14:textId="66CF5AFF" w:rsidR="00F14426" w:rsidRDefault="00F14426" w:rsidP="00F14426">
            <w:pPr>
              <w:spacing w:after="0"/>
              <w:jc w:val="center"/>
              <w:rPr>
                <w:rFonts w:cs="Times New Roman"/>
              </w:rPr>
            </w:pPr>
            <w:r>
              <w:rPr>
                <w:rFonts w:cs="Times New Roman"/>
              </w:rPr>
              <w:t>2</w:t>
            </w:r>
          </w:p>
        </w:tc>
        <w:tc>
          <w:tcPr>
            <w:tcW w:w="2761" w:type="dxa"/>
          </w:tcPr>
          <w:p w14:paraId="45B696EA" w14:textId="0DC7C1B9" w:rsidR="00F14426" w:rsidRDefault="00F14426" w:rsidP="00F14426">
            <w:pPr>
              <w:spacing w:after="0"/>
              <w:jc w:val="center"/>
              <w:rPr>
                <w:rFonts w:cs="Times New Roman"/>
              </w:rPr>
            </w:pPr>
            <w:r>
              <w:rPr>
                <w:rFonts w:cs="Times New Roman"/>
              </w:rPr>
              <w:t>3</w:t>
            </w:r>
          </w:p>
        </w:tc>
      </w:tr>
    </w:tbl>
    <w:p w14:paraId="6E26AFD9" w14:textId="77777777" w:rsidR="00F14426" w:rsidRDefault="00F14426" w:rsidP="00F14426">
      <w:pPr>
        <w:spacing w:after="0"/>
        <w:rPr>
          <w:rFonts w:cs="Times New Roman"/>
          <w:u w:val="single"/>
        </w:rPr>
      </w:pPr>
    </w:p>
    <w:p w14:paraId="14624AA4" w14:textId="77777777" w:rsidR="00F14426" w:rsidRDefault="00F14426" w:rsidP="00561AB0">
      <w:pPr>
        <w:spacing w:after="0"/>
        <w:rPr>
          <w:rFonts w:cs="Times New Roman"/>
        </w:rPr>
      </w:pPr>
    </w:p>
    <w:p w14:paraId="66B187AC" w14:textId="0D3D4CFD" w:rsidR="00561AB0" w:rsidRDefault="00561AB0" w:rsidP="00FE74D4">
      <w:pPr>
        <w:spacing w:after="0"/>
        <w:rPr>
          <w:rFonts w:cs="Times New Roman"/>
        </w:rPr>
      </w:pPr>
    </w:p>
    <w:p w14:paraId="11669D23" w14:textId="428F3802" w:rsidR="00E517C9" w:rsidRDefault="009D3980">
      <w:r>
        <w:t xml:space="preserve">Jsem ráda, že spousta z vás kladně hodnotí a dokáže ocenit práci všech zaměstnanců v MŠ. Samozřejmě vítám i oprávněnou kritiku. </w:t>
      </w:r>
      <w:r w:rsidR="00371A21">
        <w:t>Ovšem n</w:t>
      </w:r>
      <w:r>
        <w:t xml:space="preserve">ěkteré výtky plynou z neinformovanosti. </w:t>
      </w:r>
    </w:p>
    <w:p w14:paraId="7DB5AE09" w14:textId="77777777" w:rsidR="00EF05B4" w:rsidRDefault="00EF05B4"/>
    <w:p w14:paraId="2B38B203" w14:textId="2004518C" w:rsidR="009D3980" w:rsidRDefault="009D3980">
      <w:pPr>
        <w:rPr>
          <w:b/>
          <w:bCs/>
        </w:rPr>
      </w:pPr>
      <w:r w:rsidRPr="009D3980">
        <w:rPr>
          <w:b/>
          <w:bCs/>
        </w:rPr>
        <w:t>Zahrady na Sídlišti a odloučeném pracovišti na ulici Komenského</w:t>
      </w:r>
    </w:p>
    <w:p w14:paraId="3A968A2E" w14:textId="22FD5FB8" w:rsidR="009D3980" w:rsidRPr="009D3980" w:rsidRDefault="009D3980" w:rsidP="009D3980">
      <w:pPr>
        <w:pStyle w:val="Odstavecseseznamem"/>
        <w:numPr>
          <w:ilvl w:val="0"/>
          <w:numId w:val="1"/>
        </w:numPr>
        <w:rPr>
          <w:b/>
          <w:bCs/>
        </w:rPr>
      </w:pPr>
      <w:r w:rsidRPr="009D3980">
        <w:rPr>
          <w:color w:val="FF0000"/>
        </w:rPr>
        <w:t xml:space="preserve">více herních a interaktivních prvků </w:t>
      </w:r>
      <w:r>
        <w:rPr>
          <w:rFonts w:cstheme="minorHAnsi"/>
        </w:rPr>
        <w:t>→</w:t>
      </w:r>
      <w:r>
        <w:t xml:space="preserve"> v září letošního roku jsme se přihlásili do výběrového řízení na podporu obnovy školních zahrad</w:t>
      </w:r>
      <w:r w:rsidR="00371A21">
        <w:t>. V</w:t>
      </w:r>
      <w:r>
        <w:t>zhledem k tomu, že je to dlouhý administrativní proces, stále čekáme na výsledek</w:t>
      </w:r>
      <w:r w:rsidR="00371A21">
        <w:t>.</w:t>
      </w:r>
    </w:p>
    <w:p w14:paraId="1A1CE939" w14:textId="47EABFC4" w:rsidR="009D3980" w:rsidRPr="00EF05B4" w:rsidRDefault="009D3980" w:rsidP="009D3980">
      <w:pPr>
        <w:pStyle w:val="Odstavecseseznamem"/>
        <w:numPr>
          <w:ilvl w:val="0"/>
          <w:numId w:val="1"/>
        </w:numPr>
        <w:rPr>
          <w:b/>
          <w:bCs/>
        </w:rPr>
      </w:pPr>
      <w:r>
        <w:rPr>
          <w:color w:val="FF0000"/>
        </w:rPr>
        <w:t xml:space="preserve">zabezpečení boční brány </w:t>
      </w:r>
      <w:r>
        <w:rPr>
          <w:rFonts w:cstheme="minorHAnsi"/>
        </w:rPr>
        <w:t>→</w:t>
      </w:r>
      <w:r>
        <w:rPr>
          <w:rFonts w:cstheme="minorHAnsi"/>
        </w:rPr>
        <w:t xml:space="preserve"> </w:t>
      </w:r>
      <w:r w:rsidR="00EF05B4">
        <w:rPr>
          <w:rFonts w:cstheme="minorHAnsi"/>
        </w:rPr>
        <w:t xml:space="preserve">již řešíme </w:t>
      </w:r>
    </w:p>
    <w:p w14:paraId="06C09191" w14:textId="13C6442E" w:rsidR="00EF05B4" w:rsidRPr="00EF05B4" w:rsidRDefault="00EF05B4" w:rsidP="009D3980">
      <w:pPr>
        <w:pStyle w:val="Odstavecseseznamem"/>
        <w:numPr>
          <w:ilvl w:val="0"/>
          <w:numId w:val="1"/>
        </w:numPr>
        <w:rPr>
          <w:b/>
          <w:bCs/>
        </w:rPr>
      </w:pPr>
      <w:r>
        <w:rPr>
          <w:color w:val="FF0000"/>
        </w:rPr>
        <w:t xml:space="preserve">nemožnost dětí z různých tříd, potkávat se na zahradě </w:t>
      </w:r>
      <w:r>
        <w:rPr>
          <w:rFonts w:cstheme="minorHAnsi"/>
        </w:rPr>
        <w:t>→</w:t>
      </w:r>
      <w:r>
        <w:rPr>
          <w:rFonts w:cstheme="minorHAnsi"/>
        </w:rPr>
        <w:t xml:space="preserve"> toto není tak úplně pravda</w:t>
      </w:r>
      <w:r w:rsidR="00371A21">
        <w:rPr>
          <w:rFonts w:cstheme="minorHAnsi"/>
        </w:rPr>
        <w:t>.</w:t>
      </w:r>
      <w:r>
        <w:rPr>
          <w:rFonts w:cstheme="minorHAnsi"/>
        </w:rPr>
        <w:t xml:space="preserve"> </w:t>
      </w:r>
      <w:r w:rsidR="00371A21">
        <w:rPr>
          <w:rFonts w:cstheme="minorHAnsi"/>
        </w:rPr>
        <w:t>D</w:t>
      </w:r>
      <w:r>
        <w:rPr>
          <w:rFonts w:cstheme="minorHAnsi"/>
        </w:rPr>
        <w:t>ěti, pokud jsou na stejné části zahrady</w:t>
      </w:r>
      <w:r w:rsidR="00371A21">
        <w:rPr>
          <w:rFonts w:cstheme="minorHAnsi"/>
        </w:rPr>
        <w:t>,</w:t>
      </w:r>
      <w:r>
        <w:rPr>
          <w:rFonts w:cstheme="minorHAnsi"/>
        </w:rPr>
        <w:t xml:space="preserve"> se mohou nejen potkávat, ale můžou si spolu i hrát. Pokud je ovšem každá třída v jiné části zahrady, tak z hlediska bezpečnosti děti nemohou přebíhat, jak je jim libo.</w:t>
      </w:r>
    </w:p>
    <w:p w14:paraId="23DB44A2" w14:textId="77777777" w:rsidR="00EF05B4" w:rsidRDefault="00EF05B4" w:rsidP="00EF05B4"/>
    <w:p w14:paraId="393A1B9A" w14:textId="48F60EFD" w:rsidR="00EF05B4" w:rsidRDefault="00EF05B4" w:rsidP="00EF05B4">
      <w:pPr>
        <w:rPr>
          <w:b/>
          <w:bCs/>
        </w:rPr>
      </w:pPr>
      <w:r w:rsidRPr="00EF05B4">
        <w:rPr>
          <w:b/>
          <w:bCs/>
        </w:rPr>
        <w:t>Akce MŠ</w:t>
      </w:r>
    </w:p>
    <w:p w14:paraId="6C0D2A26" w14:textId="55C43AB3" w:rsidR="00EF05B4" w:rsidRPr="006D5BFC" w:rsidRDefault="00EF05B4" w:rsidP="00EF05B4">
      <w:pPr>
        <w:pStyle w:val="Odstavecseseznamem"/>
        <w:numPr>
          <w:ilvl w:val="0"/>
          <w:numId w:val="1"/>
        </w:numPr>
        <w:rPr>
          <w:b/>
          <w:bCs/>
        </w:rPr>
      </w:pPr>
      <w:r>
        <w:t>informace o připravovaných akcích</w:t>
      </w:r>
      <w:r w:rsidR="006D5BFC">
        <w:t xml:space="preserve"> jsou vyvěšeny s předstihem v šatnách tříd a konkrétní informace dostáváte přes váš třídní informační kanál</w:t>
      </w:r>
    </w:p>
    <w:p w14:paraId="452DFB41" w14:textId="61468B78" w:rsidR="006D5BFC" w:rsidRDefault="006D5BFC" w:rsidP="00EF05B4">
      <w:pPr>
        <w:pStyle w:val="Odstavecseseznamem"/>
        <w:numPr>
          <w:ilvl w:val="0"/>
          <w:numId w:val="1"/>
        </w:numPr>
      </w:pPr>
      <w:r>
        <w:t>Z</w:t>
      </w:r>
      <w:r w:rsidRPr="006D5BFC">
        <w:t xml:space="preserve">ahltila vás ráno paní učitelka </w:t>
      </w:r>
      <w:r>
        <w:t>informacemi? Nemáte čas si vše v klidu přečíst? Nevšimli jste si informací v šatně? Zapomněli jste si přečíst email nebo zprávu od paní učitelky? NEVADÍ.</w:t>
      </w:r>
    </w:p>
    <w:p w14:paraId="3666502A" w14:textId="1667CAA0" w:rsidR="006D5BFC" w:rsidRDefault="006D5BFC" w:rsidP="006D5BFC">
      <w:pPr>
        <w:pStyle w:val="Odstavecseseznamem"/>
        <w:rPr>
          <w:b/>
          <w:bCs/>
        </w:rPr>
      </w:pPr>
      <w:r>
        <w:rPr>
          <w:b/>
          <w:bCs/>
        </w:rPr>
        <w:t>Máme pro vás radu: nafoťte si vše do mobilu a když budete mít chvilku, třeba u kávy, si informace pročtěte.</w:t>
      </w:r>
    </w:p>
    <w:p w14:paraId="2F100F1F" w14:textId="1A956B40" w:rsidR="006D5BFC" w:rsidRPr="00E418DE" w:rsidRDefault="006D5BFC" w:rsidP="00647BAA">
      <w:pPr>
        <w:pStyle w:val="Odstavecseseznamem"/>
        <w:numPr>
          <w:ilvl w:val="0"/>
          <w:numId w:val="1"/>
        </w:numPr>
      </w:pPr>
      <w:r w:rsidRPr="006D5BFC">
        <w:rPr>
          <w:color w:val="FF0000"/>
        </w:rPr>
        <w:lastRenderedPageBreak/>
        <w:t xml:space="preserve">důvod rušení akcí </w:t>
      </w:r>
      <w:r w:rsidRPr="006D5BFC">
        <w:rPr>
          <w:rFonts w:cstheme="minorHAnsi"/>
        </w:rPr>
        <w:t>→</w:t>
      </w:r>
      <w:r w:rsidRPr="006D5BFC">
        <w:rPr>
          <w:rFonts w:cstheme="minorHAnsi"/>
        </w:rPr>
        <w:t xml:space="preserve"> společné akce jsou rušeny pouze v případě nepříznivého počasí. Pokud je akce tematicky zaměřená (Velikonoční odpoledne), je nesmyslné datum konání posunout třeba o týden. Někteří z vás apelovali na uskutečnění akce druhý den, protože počasí by nám přálo. Zkuste si, prosím, uvědomit, že i my paní učitelky, paní asistentky a provozní zaměstnanci máme rodiny. Každou akci plánujeme dlouho dopředu, protože </w:t>
      </w:r>
      <w:r>
        <w:rPr>
          <w:rFonts w:cstheme="minorHAnsi"/>
        </w:rPr>
        <w:t xml:space="preserve">i my máme objednané lékaře ať už pro sebe nebo své děti, i naše děti chodí do </w:t>
      </w:r>
      <w:proofErr w:type="gramStart"/>
      <w:r>
        <w:rPr>
          <w:rFonts w:cstheme="minorHAnsi"/>
        </w:rPr>
        <w:t>kroužků,…</w:t>
      </w:r>
      <w:proofErr w:type="gramEnd"/>
      <w:r>
        <w:rPr>
          <w:rFonts w:cstheme="minorHAnsi"/>
        </w:rPr>
        <w:t xml:space="preserve"> Proto je pro nás přesunutí akce na druhý den organizačně nemožné. </w:t>
      </w:r>
      <w:r w:rsidR="00E418DE">
        <w:rPr>
          <w:rFonts w:cstheme="minorHAnsi"/>
        </w:rPr>
        <w:t>Věřte tomu, že pokud by to jen trošku šlo, akce by se uskutečnila.</w:t>
      </w:r>
    </w:p>
    <w:p w14:paraId="45DE129F" w14:textId="192C5865" w:rsidR="00E418DE" w:rsidRPr="00E418DE" w:rsidRDefault="00E418DE" w:rsidP="00647BAA">
      <w:pPr>
        <w:pStyle w:val="Odstavecseseznamem"/>
        <w:numPr>
          <w:ilvl w:val="0"/>
          <w:numId w:val="1"/>
        </w:numPr>
      </w:pPr>
      <w:proofErr w:type="spellStart"/>
      <w:r>
        <w:rPr>
          <w:color w:val="FF0000"/>
        </w:rPr>
        <w:t>Předškoláček</w:t>
      </w:r>
      <w:proofErr w:type="spellEnd"/>
      <w:r>
        <w:rPr>
          <w:color w:val="FF0000"/>
        </w:rPr>
        <w:t xml:space="preserve"> </w:t>
      </w:r>
      <w:r>
        <w:rPr>
          <w:rFonts w:cstheme="minorHAnsi"/>
        </w:rPr>
        <w:t>→</w:t>
      </w:r>
      <w:r>
        <w:rPr>
          <w:rFonts w:cstheme="minorHAnsi"/>
        </w:rPr>
        <w:t xml:space="preserve"> částka, kterou jste uhradili byla celá využita na materiály (pracovní listy, které jste obdrželi). Volný čas paní učitelek, kdy se vašim dětem věnovaly, nebyl placen z téhle částky. Každý rok se stává, že některé lekce odpadnou – nemocnost, státní svátky, prázdniny. Chápu vaše rozhořčení, ale zkuste se na to také podívat i z naší strany, kdy se několikrát stalo, že jsme byly ve třídě připraveny na kroužek a místo 8 dětí přišly 2 a těch 6 se neomluvilo…</w:t>
      </w:r>
    </w:p>
    <w:p w14:paraId="3F8C0FFB" w14:textId="77777777" w:rsidR="00E418DE" w:rsidRDefault="00E418DE" w:rsidP="00E418DE"/>
    <w:p w14:paraId="7CAFB50C" w14:textId="7AFF8052" w:rsidR="00E418DE" w:rsidRDefault="00E418DE" w:rsidP="00E418DE">
      <w:pPr>
        <w:rPr>
          <w:b/>
          <w:bCs/>
        </w:rPr>
      </w:pPr>
      <w:r w:rsidRPr="00E418DE">
        <w:rPr>
          <w:b/>
          <w:bCs/>
        </w:rPr>
        <w:t>Logopedický kroužek</w:t>
      </w:r>
    </w:p>
    <w:p w14:paraId="669EFAAD" w14:textId="0B4BFC84" w:rsidR="00E418DE" w:rsidRDefault="00E418DE" w:rsidP="00E418DE">
      <w:r>
        <w:t xml:space="preserve">Samy máme primární zájem o to, aby u nás v MŠ tenhle kroužek fungoval. Bohužel již několik let se nám nedaří </w:t>
      </w:r>
      <w:r w:rsidR="00371A21">
        <w:t>najít</w:t>
      </w:r>
      <w:r>
        <w:t xml:space="preserve"> klinického logopeda, který by byl ochoten do školky docházet. Nicméně se nevzdáváme a hledáme dál.</w:t>
      </w:r>
    </w:p>
    <w:p w14:paraId="63E0B2E5" w14:textId="77777777" w:rsidR="00E418DE" w:rsidRDefault="00E418DE" w:rsidP="00E418DE"/>
    <w:p w14:paraId="1C33F9DE" w14:textId="3FD9E646" w:rsidR="00E418DE" w:rsidRDefault="00E418DE" w:rsidP="00E418DE">
      <w:pPr>
        <w:rPr>
          <w:b/>
          <w:bCs/>
        </w:rPr>
      </w:pPr>
      <w:r w:rsidRPr="00E418DE">
        <w:rPr>
          <w:b/>
          <w:bCs/>
        </w:rPr>
        <w:t>Kuchyně</w:t>
      </w:r>
    </w:p>
    <w:p w14:paraId="017C9AFB" w14:textId="526EE88A" w:rsidR="00E418DE" w:rsidRPr="00E418DE" w:rsidRDefault="00E418DE" w:rsidP="00E418DE">
      <w:pPr>
        <w:pStyle w:val="Odstavecseseznamem"/>
        <w:numPr>
          <w:ilvl w:val="0"/>
          <w:numId w:val="1"/>
        </w:numPr>
      </w:pPr>
      <w:r w:rsidRPr="00E418DE">
        <w:rPr>
          <w:color w:val="FF0000"/>
        </w:rPr>
        <w:t xml:space="preserve">více ovoce a zeleniny </w:t>
      </w:r>
      <w:r>
        <w:rPr>
          <w:rFonts w:cstheme="minorHAnsi"/>
        </w:rPr>
        <w:t>→</w:t>
      </w:r>
      <w:r>
        <w:rPr>
          <w:rFonts w:cstheme="minorHAnsi"/>
        </w:rPr>
        <w:t xml:space="preserve"> každý den jsou dětem podávány dopoledne různé druhy ovoce a odpoledne zeleniny</w:t>
      </w:r>
    </w:p>
    <w:p w14:paraId="2458C306" w14:textId="7D230015" w:rsidR="00E418DE" w:rsidRDefault="00371A21" w:rsidP="00E418DE">
      <w:pPr>
        <w:pStyle w:val="Odstavecseseznamem"/>
        <w:numPr>
          <w:ilvl w:val="0"/>
          <w:numId w:val="1"/>
        </w:numPr>
      </w:pPr>
      <w:r>
        <w:t>výtky ke skladbě jídelníčku byly předány vedoucí stravování, se kterou vše budeme konzultovat</w:t>
      </w:r>
    </w:p>
    <w:p w14:paraId="52AF304E" w14:textId="77777777" w:rsidR="00371A21" w:rsidRDefault="00371A21" w:rsidP="00371A21"/>
    <w:p w14:paraId="2DB0361B" w14:textId="084DC501" w:rsidR="00371A21" w:rsidRDefault="00371A21" w:rsidP="00371A21">
      <w:r>
        <w:t>Za tipy na školní akce a výlety moc děkujeme. Často se objevoval podnět na návštěvu zaměstnání rodičů. Toto bychom samy velmi ocenily. Jestli tuto možnost máte, nebojte se ji nabídnout svým paní učitelkám, jistě toho rády využijí.</w:t>
      </w:r>
    </w:p>
    <w:p w14:paraId="5C576EC2" w14:textId="77777777" w:rsidR="00371A21" w:rsidRDefault="00371A21" w:rsidP="00371A21"/>
    <w:p w14:paraId="55D19A13" w14:textId="245C7ABB" w:rsidR="00371A21" w:rsidRDefault="00371A21" w:rsidP="00371A21">
      <w:r>
        <w:t xml:space="preserve">Pokud jste dočetli až sem, ještě jednou moc děkuji za podněty, kritiku i pochvalu. Trápí nebo zajímá vás něco? Nebojte se zeptat! </w:t>
      </w:r>
    </w:p>
    <w:p w14:paraId="5E05A190" w14:textId="77777777" w:rsidR="00371A21" w:rsidRDefault="00371A21" w:rsidP="00371A21"/>
    <w:p w14:paraId="2FE2BE4B" w14:textId="77777777" w:rsidR="00371A21" w:rsidRDefault="00371A21" w:rsidP="00371A21"/>
    <w:p w14:paraId="457F5E12" w14:textId="3580BCFE" w:rsidR="00371A21" w:rsidRPr="00E418DE" w:rsidRDefault="00371A21" w:rsidP="00371A21">
      <w:r>
        <w:t>29.5.2025</w:t>
      </w:r>
      <w:r>
        <w:tab/>
      </w:r>
      <w:r>
        <w:tab/>
      </w:r>
      <w:r>
        <w:tab/>
      </w:r>
      <w:r>
        <w:tab/>
        <w:t>za kolektiv MŠ Gabriela M</w:t>
      </w:r>
      <w:r w:rsidR="00185A31">
        <w:t>a</w:t>
      </w:r>
      <w:r>
        <w:t>chačová</w:t>
      </w:r>
      <w:r w:rsidR="00185A31">
        <w:t xml:space="preserve"> - ředitelka MŠ</w:t>
      </w:r>
    </w:p>
    <w:sectPr w:rsidR="00371A21" w:rsidRPr="00E41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533A"/>
    <w:multiLevelType w:val="hybridMultilevel"/>
    <w:tmpl w:val="76D8C3B6"/>
    <w:lvl w:ilvl="0" w:tplc="1A8AA51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5307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B0"/>
    <w:rsid w:val="00185A31"/>
    <w:rsid w:val="00190631"/>
    <w:rsid w:val="001A7C95"/>
    <w:rsid w:val="00371A21"/>
    <w:rsid w:val="00561AB0"/>
    <w:rsid w:val="006D5BFC"/>
    <w:rsid w:val="00984AF6"/>
    <w:rsid w:val="009D3980"/>
    <w:rsid w:val="00B41266"/>
    <w:rsid w:val="00D3500A"/>
    <w:rsid w:val="00E418DE"/>
    <w:rsid w:val="00E517C9"/>
    <w:rsid w:val="00EF05B4"/>
    <w:rsid w:val="00F14426"/>
    <w:rsid w:val="00FE7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05EA"/>
  <w15:chartTrackingRefBased/>
  <w15:docId w15:val="{F08004CA-9450-4C25-B79D-AFF182AA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AB0"/>
    <w:pPr>
      <w:spacing w:after="200" w:line="276" w:lineRule="auto"/>
    </w:pPr>
    <w:rPr>
      <w:rFonts w:eastAsiaTheme="minorEastAsia"/>
      <w:kern w:val="0"/>
      <w:lang w:eastAsia="cs-CZ"/>
      <w14:ligatures w14:val="none"/>
    </w:rPr>
  </w:style>
  <w:style w:type="paragraph" w:styleId="Nadpis1">
    <w:name w:val="heading 1"/>
    <w:basedOn w:val="Normln"/>
    <w:next w:val="Normln"/>
    <w:link w:val="Nadpis1Char"/>
    <w:uiPriority w:val="9"/>
    <w:qFormat/>
    <w:rsid w:val="00561AB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561AB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561AB0"/>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561AB0"/>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561AB0"/>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561AB0"/>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561AB0"/>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561AB0"/>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561AB0"/>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1AB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561AB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561AB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561AB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561AB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561AB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61AB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61AB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61AB0"/>
    <w:rPr>
      <w:rFonts w:eastAsiaTheme="majorEastAsia" w:cstheme="majorBidi"/>
      <w:color w:val="272727" w:themeColor="text1" w:themeTint="D8"/>
    </w:rPr>
  </w:style>
  <w:style w:type="paragraph" w:styleId="Nzev">
    <w:name w:val="Title"/>
    <w:basedOn w:val="Normln"/>
    <w:next w:val="Normln"/>
    <w:link w:val="NzevChar"/>
    <w:uiPriority w:val="10"/>
    <w:qFormat/>
    <w:rsid w:val="00561AB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561AB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61AB0"/>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561AB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61AB0"/>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561AB0"/>
    <w:rPr>
      <w:i/>
      <w:iCs/>
      <w:color w:val="404040" w:themeColor="text1" w:themeTint="BF"/>
    </w:rPr>
  </w:style>
  <w:style w:type="paragraph" w:styleId="Odstavecseseznamem">
    <w:name w:val="List Paragraph"/>
    <w:basedOn w:val="Normln"/>
    <w:uiPriority w:val="34"/>
    <w:qFormat/>
    <w:rsid w:val="00561AB0"/>
    <w:pPr>
      <w:spacing w:after="160" w:line="259" w:lineRule="auto"/>
      <w:ind w:left="720"/>
      <w:contextualSpacing/>
    </w:pPr>
    <w:rPr>
      <w:rFonts w:eastAsiaTheme="minorHAnsi"/>
      <w:kern w:val="2"/>
      <w:lang w:eastAsia="en-US"/>
      <w14:ligatures w14:val="standardContextual"/>
    </w:rPr>
  </w:style>
  <w:style w:type="character" w:styleId="Zdraznnintenzivn">
    <w:name w:val="Intense Emphasis"/>
    <w:basedOn w:val="Standardnpsmoodstavce"/>
    <w:uiPriority w:val="21"/>
    <w:qFormat/>
    <w:rsid w:val="00561AB0"/>
    <w:rPr>
      <w:i/>
      <w:iCs/>
      <w:color w:val="2F5496" w:themeColor="accent1" w:themeShade="BF"/>
    </w:rPr>
  </w:style>
  <w:style w:type="paragraph" w:styleId="Vrazncitt">
    <w:name w:val="Intense Quote"/>
    <w:basedOn w:val="Normln"/>
    <w:next w:val="Normln"/>
    <w:link w:val="VrazncittChar"/>
    <w:uiPriority w:val="30"/>
    <w:qFormat/>
    <w:rsid w:val="00561AB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561AB0"/>
    <w:rPr>
      <w:i/>
      <w:iCs/>
      <w:color w:val="2F5496" w:themeColor="accent1" w:themeShade="BF"/>
    </w:rPr>
  </w:style>
  <w:style w:type="character" w:styleId="Odkazintenzivn">
    <w:name w:val="Intense Reference"/>
    <w:basedOn w:val="Standardnpsmoodstavce"/>
    <w:uiPriority w:val="32"/>
    <w:qFormat/>
    <w:rsid w:val="00561AB0"/>
    <w:rPr>
      <w:b/>
      <w:bCs/>
      <w:smallCaps/>
      <w:color w:val="2F5496" w:themeColor="accent1" w:themeShade="BF"/>
      <w:spacing w:val="5"/>
    </w:rPr>
  </w:style>
  <w:style w:type="table" w:styleId="Mkatabulky">
    <w:name w:val="Table Grid"/>
    <w:basedOn w:val="Normlntabulka"/>
    <w:uiPriority w:val="39"/>
    <w:rsid w:val="0056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5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AC71-ADDD-4E16-93EA-9F98746C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4335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2025-05-29T11:04:00Z</dcterms:created>
  <dcterms:modified xsi:type="dcterms:W3CDTF">2025-05-29T11:04:00Z</dcterms:modified>
</cp:coreProperties>
</file>